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6EAA" w14:textId="4ED8E3B3" w:rsidR="00F12C76" w:rsidRPr="00934D93" w:rsidRDefault="00394B66" w:rsidP="00394B66">
      <w:pPr>
        <w:spacing w:after="0"/>
        <w:jc w:val="both"/>
        <w:rPr>
          <w:color w:val="A6A6A6" w:themeColor="background1" w:themeShade="A6"/>
          <w:szCs w:val="28"/>
          <w:lang w:val="en-US"/>
        </w:rPr>
      </w:pPr>
      <w:r w:rsidRPr="00394B66">
        <w:rPr>
          <w:color w:val="000000" w:themeColor="text1"/>
          <w:szCs w:val="28"/>
        </w:rPr>
        <w:t>МРНТИ</w:t>
      </w:r>
      <w:r w:rsidRPr="00934D93">
        <w:rPr>
          <w:color w:val="A6A6A6" w:themeColor="background1" w:themeShade="A6"/>
          <w:szCs w:val="28"/>
          <w:lang w:val="en-US"/>
        </w:rPr>
        <w:t xml:space="preserve"> </w:t>
      </w:r>
      <w:r w:rsidRPr="00934D93">
        <w:rPr>
          <w:szCs w:val="28"/>
          <w:lang w:val="en-US"/>
        </w:rPr>
        <w:t>00.00.00</w:t>
      </w:r>
      <w:r w:rsidR="00C318E9" w:rsidRPr="00934D93">
        <w:rPr>
          <w:szCs w:val="28"/>
          <w:lang w:val="en-US"/>
        </w:rPr>
        <w:t xml:space="preserve"> </w:t>
      </w:r>
      <w:r w:rsidR="00C318E9" w:rsidRPr="00D06B4C">
        <w:rPr>
          <w:color w:val="A5A5A5" w:themeColor="accent3"/>
          <w:sz w:val="24"/>
          <w:szCs w:val="24"/>
          <w:lang w:val="kk-KZ"/>
        </w:rPr>
        <w:t>(Times New Roman 1</w:t>
      </w:r>
      <w:r w:rsidR="00C318E9">
        <w:rPr>
          <w:color w:val="A5A5A5" w:themeColor="accent3"/>
          <w:sz w:val="24"/>
          <w:szCs w:val="24"/>
          <w:lang w:val="kk-KZ"/>
        </w:rPr>
        <w:t>4</w:t>
      </w:r>
      <w:r w:rsidR="00C318E9" w:rsidRPr="00D06B4C">
        <w:rPr>
          <w:color w:val="A5A5A5" w:themeColor="accent3"/>
          <w:sz w:val="24"/>
          <w:szCs w:val="24"/>
          <w:lang w:val="kk-KZ"/>
        </w:rPr>
        <w:t>pt, без смещения)</w:t>
      </w:r>
    </w:p>
    <w:p w14:paraId="2074051A" w14:textId="33121801" w:rsidR="009A56C1" w:rsidRPr="0019087F" w:rsidRDefault="009A56C1" w:rsidP="009A56C1">
      <w:pPr>
        <w:spacing w:after="0"/>
        <w:jc w:val="center"/>
        <w:rPr>
          <w:color w:val="A6A6A6" w:themeColor="background1" w:themeShade="A6"/>
          <w:szCs w:val="28"/>
        </w:rPr>
      </w:pPr>
      <w:r w:rsidRPr="0019087F">
        <w:rPr>
          <w:color w:val="A6A6A6" w:themeColor="background1" w:themeShade="A6"/>
          <w:szCs w:val="28"/>
        </w:rPr>
        <w:t>14</w:t>
      </w:r>
      <w:r w:rsidRPr="0019087F">
        <w:rPr>
          <w:color w:val="A6A6A6" w:themeColor="background1" w:themeShade="A6"/>
          <w:szCs w:val="28"/>
          <w:lang w:val="en-US"/>
        </w:rPr>
        <w:t>pt</w:t>
      </w:r>
    </w:p>
    <w:p w14:paraId="4C01057F" w14:textId="10623FE8" w:rsidR="00412064" w:rsidRPr="00122DC5" w:rsidRDefault="00412064" w:rsidP="00412064">
      <w:pPr>
        <w:spacing w:after="0"/>
        <w:jc w:val="center"/>
        <w:rPr>
          <w:b/>
          <w:bCs/>
          <w:szCs w:val="28"/>
        </w:rPr>
      </w:pPr>
      <w:r w:rsidRPr="00122DC5">
        <w:rPr>
          <w:b/>
          <w:bCs/>
          <w:szCs w:val="28"/>
        </w:rPr>
        <w:t>Название статьи (</w:t>
      </w:r>
      <w:r w:rsidRPr="00412064">
        <w:rPr>
          <w:b/>
          <w:bCs/>
          <w:szCs w:val="28"/>
          <w:lang w:val="en-US"/>
        </w:rPr>
        <w:t>Times</w:t>
      </w:r>
      <w:r w:rsidRPr="00122DC5">
        <w:rPr>
          <w:b/>
          <w:bCs/>
          <w:szCs w:val="28"/>
        </w:rPr>
        <w:t xml:space="preserve"> </w:t>
      </w:r>
      <w:r w:rsidRPr="00412064">
        <w:rPr>
          <w:b/>
          <w:bCs/>
          <w:szCs w:val="28"/>
          <w:lang w:val="en-US"/>
        </w:rPr>
        <w:t>New</w:t>
      </w:r>
      <w:r w:rsidRPr="00122DC5">
        <w:rPr>
          <w:b/>
          <w:bCs/>
          <w:szCs w:val="28"/>
        </w:rPr>
        <w:t xml:space="preserve"> </w:t>
      </w:r>
      <w:r w:rsidRPr="00412064">
        <w:rPr>
          <w:b/>
          <w:bCs/>
          <w:szCs w:val="28"/>
          <w:lang w:val="en-US"/>
        </w:rPr>
        <w:t>Roman</w:t>
      </w:r>
      <w:r w:rsidRPr="00122DC5">
        <w:rPr>
          <w:b/>
          <w:bCs/>
          <w:szCs w:val="28"/>
        </w:rPr>
        <w:t xml:space="preserve"> 14</w:t>
      </w:r>
      <w:r w:rsidRPr="00412064">
        <w:rPr>
          <w:b/>
          <w:bCs/>
          <w:szCs w:val="28"/>
          <w:lang w:val="en-US"/>
        </w:rPr>
        <w:t>pt</w:t>
      </w:r>
      <w:r w:rsidRPr="00122DC5">
        <w:rPr>
          <w:b/>
          <w:bCs/>
          <w:szCs w:val="28"/>
        </w:rPr>
        <w:t xml:space="preserve">, максимум 10 слов, исключая союзы, предлоги и артикли, должно указывать объект исследования, иметь формат </w:t>
      </w:r>
      <w:r w:rsidR="00805D7F">
        <w:rPr>
          <w:b/>
          <w:bCs/>
          <w:szCs w:val="28"/>
          <w:lang w:val="kk-KZ"/>
        </w:rPr>
        <w:t>«</w:t>
      </w:r>
      <w:r w:rsidRPr="00122DC5">
        <w:rPr>
          <w:b/>
          <w:bCs/>
          <w:szCs w:val="28"/>
        </w:rPr>
        <w:t>объект + различие</w:t>
      </w:r>
      <w:r w:rsidR="00805D7F">
        <w:rPr>
          <w:b/>
          <w:bCs/>
          <w:szCs w:val="28"/>
          <w:lang w:val="kk-KZ"/>
        </w:rPr>
        <w:t>»</w:t>
      </w:r>
      <w:r w:rsidRPr="00122DC5">
        <w:rPr>
          <w:b/>
          <w:bCs/>
          <w:szCs w:val="28"/>
        </w:rPr>
        <w:t xml:space="preserve">, не должно содержать слов </w:t>
      </w:r>
      <w:r w:rsidR="00805D7F">
        <w:rPr>
          <w:b/>
          <w:bCs/>
          <w:szCs w:val="28"/>
          <w:lang w:val="kk-KZ"/>
        </w:rPr>
        <w:t>«</w:t>
      </w:r>
      <w:r w:rsidRPr="00122DC5">
        <w:rPr>
          <w:b/>
          <w:bCs/>
          <w:szCs w:val="28"/>
        </w:rPr>
        <w:t>оценка, решение, поиск, исследование, оценка, анализ, применение и т.д.</w:t>
      </w:r>
      <w:r w:rsidR="00805D7F">
        <w:rPr>
          <w:b/>
          <w:bCs/>
          <w:szCs w:val="28"/>
          <w:lang w:val="kk-KZ"/>
        </w:rPr>
        <w:t>»</w:t>
      </w:r>
      <w:r w:rsidRPr="00122DC5">
        <w:rPr>
          <w:b/>
          <w:bCs/>
          <w:szCs w:val="28"/>
        </w:rPr>
        <w:t xml:space="preserve"> или их синонимы, указывающие на процесс, не должн</w:t>
      </w:r>
      <w:r w:rsidR="00805D7F">
        <w:rPr>
          <w:b/>
          <w:bCs/>
          <w:szCs w:val="28"/>
          <w:lang w:val="kk-KZ"/>
        </w:rPr>
        <w:t>о</w:t>
      </w:r>
      <w:r w:rsidRPr="00122DC5">
        <w:rPr>
          <w:b/>
          <w:bCs/>
          <w:szCs w:val="28"/>
        </w:rPr>
        <w:t xml:space="preserve"> указывать на превосходство и (или) актуальность, не должн</w:t>
      </w:r>
      <w:r w:rsidR="005B591E">
        <w:rPr>
          <w:b/>
          <w:bCs/>
          <w:szCs w:val="28"/>
          <w:lang w:val="kk-KZ"/>
        </w:rPr>
        <w:t>о</w:t>
      </w:r>
      <w:r w:rsidRPr="00122DC5">
        <w:rPr>
          <w:b/>
          <w:bCs/>
          <w:szCs w:val="28"/>
        </w:rPr>
        <w:t xml:space="preserve"> содержать сложных слов и фраз, формул (кроме химических), символов)</w:t>
      </w:r>
    </w:p>
    <w:p w14:paraId="5E3CB7B2" w14:textId="77777777" w:rsidR="00412064" w:rsidRPr="0019087F" w:rsidRDefault="00412064" w:rsidP="00412064">
      <w:pPr>
        <w:spacing w:after="0"/>
        <w:jc w:val="center"/>
        <w:rPr>
          <w:b/>
          <w:bCs/>
          <w:color w:val="A6A6A6" w:themeColor="background1" w:themeShade="A6"/>
          <w:szCs w:val="28"/>
        </w:rPr>
      </w:pPr>
      <w:r w:rsidRPr="0019087F">
        <w:rPr>
          <w:b/>
          <w:bCs/>
          <w:color w:val="A6A6A6" w:themeColor="background1" w:themeShade="A6"/>
          <w:szCs w:val="28"/>
        </w:rPr>
        <w:t>14</w:t>
      </w:r>
      <w:r w:rsidRPr="0019087F">
        <w:rPr>
          <w:b/>
          <w:bCs/>
          <w:color w:val="A6A6A6" w:themeColor="background1" w:themeShade="A6"/>
          <w:szCs w:val="28"/>
          <w:lang w:val="en-US"/>
        </w:rPr>
        <w:t>pt</w:t>
      </w:r>
    </w:p>
    <w:p w14:paraId="3179B447" w14:textId="73DABF11" w:rsidR="00412064" w:rsidRPr="0019087F" w:rsidRDefault="00412064" w:rsidP="00CD3134">
      <w:pPr>
        <w:spacing w:after="0"/>
        <w:jc w:val="center"/>
        <w:rPr>
          <w:b/>
          <w:bCs/>
          <w:color w:val="A6A6A6" w:themeColor="background1" w:themeShade="A6"/>
          <w:szCs w:val="28"/>
        </w:rPr>
      </w:pPr>
      <w:r w:rsidRPr="00122DC5">
        <w:rPr>
          <w:b/>
          <w:bCs/>
          <w:szCs w:val="28"/>
          <w:vertAlign w:val="superscript"/>
          <w:lang w:val="en-US"/>
        </w:rPr>
        <w:t>https</w:t>
      </w:r>
      <w:r w:rsidRPr="00122DC5">
        <w:rPr>
          <w:b/>
          <w:bCs/>
          <w:szCs w:val="28"/>
          <w:vertAlign w:val="superscript"/>
        </w:rPr>
        <w:t>://</w:t>
      </w:r>
      <w:r w:rsidRPr="00122DC5">
        <w:rPr>
          <w:b/>
          <w:bCs/>
          <w:szCs w:val="28"/>
          <w:vertAlign w:val="superscript"/>
          <w:lang w:val="en-US"/>
        </w:rPr>
        <w:t>orcid</w:t>
      </w:r>
      <w:r w:rsidRPr="00122DC5">
        <w:rPr>
          <w:b/>
          <w:bCs/>
          <w:szCs w:val="28"/>
          <w:vertAlign w:val="superscript"/>
        </w:rPr>
        <w:t>.</w:t>
      </w:r>
      <w:r w:rsidRPr="00122DC5">
        <w:rPr>
          <w:b/>
          <w:bCs/>
          <w:szCs w:val="28"/>
          <w:vertAlign w:val="superscript"/>
          <w:lang w:val="en-US"/>
        </w:rPr>
        <w:t>org</w:t>
      </w:r>
      <w:r w:rsidRPr="00122DC5">
        <w:rPr>
          <w:b/>
          <w:bCs/>
          <w:szCs w:val="28"/>
          <w:vertAlign w:val="superscript"/>
        </w:rPr>
        <w:t>/0000-0000-0000-0000</w:t>
      </w:r>
      <w:r w:rsidRPr="00412064">
        <w:rPr>
          <w:b/>
          <w:bCs/>
          <w:szCs w:val="28"/>
          <w:lang w:val="en-US"/>
        </w:rPr>
        <w:t>Name</w:t>
      </w:r>
      <w:r w:rsidRPr="00412064">
        <w:rPr>
          <w:b/>
          <w:bCs/>
          <w:szCs w:val="28"/>
        </w:rPr>
        <w:t xml:space="preserve"> Фамилия</w:t>
      </w:r>
      <w:r w:rsidRPr="00122DC5">
        <w:rPr>
          <w:b/>
          <w:bCs/>
          <w:szCs w:val="28"/>
          <w:vertAlign w:val="superscript"/>
        </w:rPr>
        <w:t xml:space="preserve">1, </w:t>
      </w:r>
      <w:hyperlink r:id="rId8" w:history="1">
        <w:r w:rsidR="00122DC5" w:rsidRPr="00122DC5">
          <w:rPr>
            <w:rStyle w:val="a8"/>
            <w:b/>
            <w:bCs/>
            <w:szCs w:val="28"/>
            <w:vertAlign w:val="superscript"/>
            <w:lang w:val="en-US"/>
          </w:rPr>
          <w:t>https</w:t>
        </w:r>
        <w:r w:rsidR="00122DC5" w:rsidRPr="00122DC5">
          <w:rPr>
            <w:rStyle w:val="a8"/>
            <w:b/>
            <w:bCs/>
            <w:szCs w:val="28"/>
            <w:vertAlign w:val="superscript"/>
          </w:rPr>
          <w:t>://</w:t>
        </w:r>
        <w:r w:rsidR="00122DC5" w:rsidRPr="00122DC5">
          <w:rPr>
            <w:rStyle w:val="a8"/>
            <w:b/>
            <w:bCs/>
            <w:szCs w:val="28"/>
            <w:vertAlign w:val="superscript"/>
            <w:lang w:val="en-US"/>
          </w:rPr>
          <w:t>orcid</w:t>
        </w:r>
        <w:r w:rsidR="00122DC5" w:rsidRPr="00122DC5">
          <w:rPr>
            <w:rStyle w:val="a8"/>
            <w:b/>
            <w:bCs/>
            <w:szCs w:val="28"/>
            <w:vertAlign w:val="superscript"/>
          </w:rPr>
          <w:t>.</w:t>
        </w:r>
        <w:r w:rsidR="00122DC5" w:rsidRPr="00122DC5">
          <w:rPr>
            <w:rStyle w:val="a8"/>
            <w:b/>
            <w:bCs/>
            <w:szCs w:val="28"/>
            <w:vertAlign w:val="superscript"/>
            <w:lang w:val="en-US"/>
          </w:rPr>
          <w:t>org</w:t>
        </w:r>
        <w:r w:rsidR="00122DC5" w:rsidRPr="00122DC5">
          <w:rPr>
            <w:rStyle w:val="a8"/>
            <w:b/>
            <w:bCs/>
            <w:szCs w:val="28"/>
            <w:vertAlign w:val="superscript"/>
          </w:rPr>
          <w:t>/0000-0000-0000-0000</w:t>
        </w:r>
      </w:hyperlink>
      <w:r w:rsidR="00122DC5" w:rsidRPr="00122DC5">
        <w:rPr>
          <w:b/>
          <w:bCs/>
          <w:szCs w:val="28"/>
        </w:rPr>
        <w:t xml:space="preserve"> </w:t>
      </w:r>
      <w:r w:rsidRPr="00412064">
        <w:rPr>
          <w:b/>
          <w:bCs/>
          <w:szCs w:val="28"/>
          <w:lang w:val="en-US"/>
        </w:rPr>
        <w:t>Name</w:t>
      </w:r>
      <w:r w:rsidRPr="00412064">
        <w:rPr>
          <w:b/>
          <w:bCs/>
          <w:szCs w:val="28"/>
        </w:rPr>
        <w:t xml:space="preserve"> Фамилия</w:t>
      </w:r>
      <w:r w:rsidR="00122DC5" w:rsidRPr="00122DC5">
        <w:rPr>
          <w:b/>
          <w:bCs/>
          <w:szCs w:val="28"/>
        </w:rPr>
        <w:t xml:space="preserve"> </w:t>
      </w:r>
      <w:r w:rsidRPr="00122DC5">
        <w:rPr>
          <w:b/>
          <w:bCs/>
          <w:szCs w:val="28"/>
          <w:vertAlign w:val="superscript"/>
        </w:rPr>
        <w:t xml:space="preserve">1,2, </w:t>
      </w:r>
      <w:hyperlink r:id="rId9" w:history="1">
        <w:r w:rsidR="00122DC5" w:rsidRPr="00122DC5">
          <w:rPr>
            <w:rStyle w:val="a8"/>
            <w:b/>
            <w:bCs/>
            <w:szCs w:val="28"/>
            <w:vertAlign w:val="superscript"/>
            <w:lang w:val="en-US"/>
          </w:rPr>
          <w:t>https</w:t>
        </w:r>
        <w:r w:rsidR="00122DC5" w:rsidRPr="00122DC5">
          <w:rPr>
            <w:rStyle w:val="a8"/>
            <w:b/>
            <w:bCs/>
            <w:szCs w:val="28"/>
            <w:vertAlign w:val="superscript"/>
          </w:rPr>
          <w:t>://</w:t>
        </w:r>
        <w:r w:rsidR="00122DC5" w:rsidRPr="00122DC5">
          <w:rPr>
            <w:rStyle w:val="a8"/>
            <w:b/>
            <w:bCs/>
            <w:szCs w:val="28"/>
            <w:vertAlign w:val="superscript"/>
            <w:lang w:val="en-US"/>
          </w:rPr>
          <w:t>orcid</w:t>
        </w:r>
        <w:r w:rsidR="00122DC5" w:rsidRPr="00122DC5">
          <w:rPr>
            <w:rStyle w:val="a8"/>
            <w:b/>
            <w:bCs/>
            <w:szCs w:val="28"/>
            <w:vertAlign w:val="superscript"/>
          </w:rPr>
          <w:t>.</w:t>
        </w:r>
        <w:r w:rsidR="00122DC5" w:rsidRPr="00122DC5">
          <w:rPr>
            <w:rStyle w:val="a8"/>
            <w:b/>
            <w:bCs/>
            <w:szCs w:val="28"/>
            <w:vertAlign w:val="superscript"/>
            <w:lang w:val="en-US"/>
          </w:rPr>
          <w:t>org</w:t>
        </w:r>
        <w:r w:rsidR="00122DC5" w:rsidRPr="00122DC5">
          <w:rPr>
            <w:rStyle w:val="a8"/>
            <w:b/>
            <w:bCs/>
            <w:szCs w:val="28"/>
            <w:vertAlign w:val="superscript"/>
          </w:rPr>
          <w:t>/0000-0000-0000-0000</w:t>
        </w:r>
      </w:hyperlink>
      <w:r w:rsidR="00122DC5" w:rsidRPr="00122DC5">
        <w:rPr>
          <w:b/>
          <w:bCs/>
          <w:szCs w:val="28"/>
        </w:rPr>
        <w:t xml:space="preserve"> </w:t>
      </w:r>
      <w:r w:rsidRPr="00412064">
        <w:rPr>
          <w:b/>
          <w:bCs/>
          <w:szCs w:val="28"/>
          <w:lang w:val="en-US"/>
        </w:rPr>
        <w:t>Name</w:t>
      </w:r>
      <w:r w:rsidRPr="00412064">
        <w:rPr>
          <w:b/>
          <w:bCs/>
          <w:szCs w:val="28"/>
        </w:rPr>
        <w:t xml:space="preserve"> Фамилия</w:t>
      </w:r>
      <w:r w:rsidRPr="00122DC5">
        <w:rPr>
          <w:b/>
          <w:bCs/>
          <w:szCs w:val="28"/>
          <w:vertAlign w:val="superscript"/>
        </w:rPr>
        <w:t>1</w:t>
      </w:r>
      <w:r w:rsidRPr="00412064">
        <w:rPr>
          <w:b/>
          <w:bCs/>
          <w:szCs w:val="28"/>
        </w:rPr>
        <w:t xml:space="preserve">* и т.д. </w:t>
      </w:r>
      <w:r w:rsidRPr="0019087F">
        <w:rPr>
          <w:b/>
          <w:bCs/>
          <w:color w:val="A6A6A6" w:themeColor="background1" w:themeShade="A6"/>
          <w:sz w:val="24"/>
          <w:szCs w:val="24"/>
        </w:rPr>
        <w:t>(</w:t>
      </w:r>
      <w:r w:rsidRPr="0019087F">
        <w:rPr>
          <w:b/>
          <w:bCs/>
          <w:color w:val="A6A6A6" w:themeColor="background1" w:themeShade="A6"/>
          <w:sz w:val="24"/>
          <w:szCs w:val="24"/>
          <w:lang w:val="en-US"/>
        </w:rPr>
        <w:t>Times</w:t>
      </w:r>
      <w:r w:rsidRPr="0019087F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Pr="0019087F">
        <w:rPr>
          <w:b/>
          <w:bCs/>
          <w:color w:val="A6A6A6" w:themeColor="background1" w:themeShade="A6"/>
          <w:sz w:val="24"/>
          <w:szCs w:val="24"/>
          <w:lang w:val="en-US"/>
        </w:rPr>
        <w:t>New</w:t>
      </w:r>
      <w:r w:rsidRPr="0019087F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Pr="0019087F">
        <w:rPr>
          <w:b/>
          <w:bCs/>
          <w:color w:val="A6A6A6" w:themeColor="background1" w:themeShade="A6"/>
          <w:sz w:val="24"/>
          <w:szCs w:val="24"/>
          <w:lang w:val="en-US"/>
        </w:rPr>
        <w:t>Roman</w:t>
      </w:r>
      <w:r w:rsidRPr="0019087F">
        <w:rPr>
          <w:b/>
          <w:bCs/>
          <w:color w:val="A6A6A6" w:themeColor="background1" w:themeShade="A6"/>
          <w:sz w:val="24"/>
          <w:szCs w:val="24"/>
        </w:rPr>
        <w:t xml:space="preserve"> 12</w:t>
      </w:r>
      <w:r w:rsidR="00F976E0">
        <w:rPr>
          <w:b/>
          <w:bCs/>
          <w:color w:val="A6A6A6" w:themeColor="background1" w:themeShade="A6"/>
          <w:sz w:val="24"/>
          <w:szCs w:val="24"/>
          <w:lang w:val="kk-KZ"/>
        </w:rPr>
        <w:t xml:space="preserve"> </w:t>
      </w:r>
      <w:r w:rsidRPr="0019087F">
        <w:rPr>
          <w:b/>
          <w:bCs/>
          <w:color w:val="A6A6A6" w:themeColor="background1" w:themeShade="A6"/>
          <w:sz w:val="24"/>
          <w:szCs w:val="24"/>
          <w:lang w:val="en-US"/>
        </w:rPr>
        <w:t>pt</w:t>
      </w:r>
      <w:r w:rsidRPr="0019087F">
        <w:rPr>
          <w:b/>
          <w:bCs/>
          <w:color w:val="A6A6A6" w:themeColor="background1" w:themeShade="A6"/>
          <w:sz w:val="24"/>
          <w:szCs w:val="24"/>
        </w:rPr>
        <w:t>, максимум 5 авторов, высоко ценится</w:t>
      </w:r>
      <w:r w:rsidR="00F976E0" w:rsidRPr="00F976E0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="00F976E0" w:rsidRPr="0019087F">
        <w:rPr>
          <w:b/>
          <w:bCs/>
          <w:color w:val="A6A6A6" w:themeColor="background1" w:themeShade="A6"/>
          <w:sz w:val="24"/>
          <w:szCs w:val="24"/>
        </w:rPr>
        <w:t>географическое разнообразие авторства</w:t>
      </w:r>
      <w:r w:rsidRPr="0019087F">
        <w:rPr>
          <w:b/>
          <w:bCs/>
          <w:color w:val="A6A6A6" w:themeColor="background1" w:themeShade="A6"/>
          <w:sz w:val="24"/>
          <w:szCs w:val="24"/>
        </w:rPr>
        <w:t>)</w:t>
      </w:r>
    </w:p>
    <w:p w14:paraId="2505C742" w14:textId="0E4EF2B0" w:rsidR="00412064" w:rsidRPr="0019087F" w:rsidRDefault="00412064" w:rsidP="00412064">
      <w:pPr>
        <w:spacing w:after="0"/>
        <w:jc w:val="center"/>
        <w:rPr>
          <w:b/>
          <w:bCs/>
          <w:sz w:val="20"/>
          <w:szCs w:val="20"/>
        </w:rPr>
      </w:pPr>
      <w:r w:rsidRPr="0019087F">
        <w:rPr>
          <w:b/>
          <w:bCs/>
          <w:sz w:val="20"/>
          <w:szCs w:val="20"/>
          <w:vertAlign w:val="superscript"/>
        </w:rPr>
        <w:t>1</w:t>
      </w:r>
      <w:r w:rsidR="0019087F" w:rsidRPr="0019087F">
        <w:rPr>
          <w:b/>
          <w:bCs/>
          <w:sz w:val="20"/>
          <w:szCs w:val="20"/>
        </w:rPr>
        <w:t>А</w:t>
      </w:r>
      <w:r w:rsidRPr="0019087F">
        <w:rPr>
          <w:b/>
          <w:bCs/>
          <w:sz w:val="20"/>
          <w:szCs w:val="20"/>
        </w:rPr>
        <w:t>ффилирование (</w:t>
      </w:r>
      <w:r w:rsidR="00455931">
        <w:rPr>
          <w:b/>
          <w:bCs/>
          <w:sz w:val="20"/>
          <w:szCs w:val="20"/>
          <w:lang w:val="kk-KZ"/>
        </w:rPr>
        <w:t>о</w:t>
      </w:r>
      <w:r w:rsidRPr="0019087F">
        <w:rPr>
          <w:b/>
          <w:bCs/>
          <w:sz w:val="20"/>
          <w:szCs w:val="20"/>
        </w:rPr>
        <w:t xml:space="preserve">рганизация, </w:t>
      </w:r>
      <w:r w:rsidR="00394B66">
        <w:rPr>
          <w:b/>
          <w:bCs/>
          <w:sz w:val="20"/>
          <w:szCs w:val="20"/>
        </w:rPr>
        <w:t>город, страна</w:t>
      </w:r>
      <w:r w:rsidRPr="0019087F">
        <w:rPr>
          <w:b/>
          <w:bCs/>
          <w:sz w:val="20"/>
          <w:szCs w:val="20"/>
        </w:rPr>
        <w:t>)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(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Times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New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Roman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10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pt</w:t>
      </w:r>
      <w:r w:rsidRPr="0019087F">
        <w:rPr>
          <w:b/>
          <w:bCs/>
          <w:color w:val="A6A6A6" w:themeColor="background1" w:themeShade="A6"/>
          <w:sz w:val="20"/>
          <w:szCs w:val="20"/>
        </w:rPr>
        <w:t>)</w:t>
      </w:r>
    </w:p>
    <w:p w14:paraId="69BA030B" w14:textId="2B2F1B0C" w:rsidR="00412064" w:rsidRPr="0019087F" w:rsidRDefault="00412064" w:rsidP="00412064">
      <w:pPr>
        <w:spacing w:after="0"/>
        <w:jc w:val="center"/>
        <w:rPr>
          <w:b/>
          <w:bCs/>
          <w:sz w:val="20"/>
          <w:szCs w:val="20"/>
        </w:rPr>
      </w:pPr>
      <w:r w:rsidRPr="0019087F">
        <w:rPr>
          <w:b/>
          <w:bCs/>
          <w:sz w:val="20"/>
          <w:szCs w:val="20"/>
          <w:vertAlign w:val="superscript"/>
        </w:rPr>
        <w:t>2</w:t>
      </w:r>
      <w:r w:rsidR="0019087F" w:rsidRPr="0019087F">
        <w:rPr>
          <w:b/>
          <w:bCs/>
          <w:sz w:val="20"/>
          <w:szCs w:val="20"/>
        </w:rPr>
        <w:t>А</w:t>
      </w:r>
      <w:r w:rsidRPr="0019087F">
        <w:rPr>
          <w:b/>
          <w:bCs/>
          <w:sz w:val="20"/>
          <w:szCs w:val="20"/>
        </w:rPr>
        <w:t>ффилирование (</w:t>
      </w:r>
      <w:r w:rsidR="00455931">
        <w:rPr>
          <w:b/>
          <w:bCs/>
          <w:sz w:val="20"/>
          <w:szCs w:val="20"/>
          <w:lang w:val="kk-KZ"/>
        </w:rPr>
        <w:t>о</w:t>
      </w:r>
      <w:r w:rsidRPr="0019087F">
        <w:rPr>
          <w:b/>
          <w:bCs/>
          <w:sz w:val="20"/>
          <w:szCs w:val="20"/>
        </w:rPr>
        <w:t xml:space="preserve">рганизация, </w:t>
      </w:r>
      <w:r w:rsidR="00394B66">
        <w:rPr>
          <w:b/>
          <w:bCs/>
          <w:sz w:val="20"/>
          <w:szCs w:val="20"/>
        </w:rPr>
        <w:t>город, страна</w:t>
      </w:r>
      <w:r w:rsidRPr="0019087F">
        <w:rPr>
          <w:b/>
          <w:bCs/>
          <w:sz w:val="20"/>
          <w:szCs w:val="20"/>
        </w:rPr>
        <w:t xml:space="preserve">) </w:t>
      </w:r>
      <w:r w:rsidRPr="0019087F">
        <w:rPr>
          <w:b/>
          <w:bCs/>
          <w:color w:val="A6A6A6" w:themeColor="background1" w:themeShade="A6"/>
          <w:sz w:val="20"/>
          <w:szCs w:val="20"/>
        </w:rPr>
        <w:t>(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Times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New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Roman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10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pt</w:t>
      </w:r>
      <w:r w:rsidRPr="0019087F">
        <w:rPr>
          <w:b/>
          <w:bCs/>
          <w:color w:val="A6A6A6" w:themeColor="background1" w:themeShade="A6"/>
          <w:sz w:val="20"/>
          <w:szCs w:val="20"/>
        </w:rPr>
        <w:t>)</w:t>
      </w:r>
    </w:p>
    <w:p w14:paraId="2013B58F" w14:textId="7B8D77AE" w:rsidR="00412064" w:rsidRPr="0019087F" w:rsidRDefault="00412064" w:rsidP="00412064">
      <w:pPr>
        <w:spacing w:after="0"/>
        <w:jc w:val="center"/>
        <w:rPr>
          <w:b/>
          <w:bCs/>
          <w:sz w:val="20"/>
          <w:szCs w:val="20"/>
        </w:rPr>
      </w:pPr>
      <w:r w:rsidRPr="0019087F">
        <w:rPr>
          <w:b/>
          <w:bCs/>
          <w:sz w:val="20"/>
          <w:szCs w:val="20"/>
        </w:rPr>
        <w:t xml:space="preserve">*Переписка: </w:t>
      </w:r>
      <w:r w:rsidR="00455931">
        <w:rPr>
          <w:b/>
          <w:bCs/>
          <w:sz w:val="20"/>
          <w:szCs w:val="20"/>
          <w:lang w:val="kk-KZ"/>
        </w:rPr>
        <w:t>э</w:t>
      </w:r>
      <w:r w:rsidRPr="0019087F">
        <w:rPr>
          <w:b/>
          <w:bCs/>
          <w:sz w:val="20"/>
          <w:szCs w:val="20"/>
        </w:rPr>
        <w:t xml:space="preserve">лектронная почта </w:t>
      </w:r>
      <w:r w:rsidRPr="0019087F">
        <w:rPr>
          <w:b/>
          <w:bCs/>
          <w:color w:val="A6A6A6" w:themeColor="background1" w:themeShade="A6"/>
          <w:sz w:val="20"/>
          <w:szCs w:val="20"/>
        </w:rPr>
        <w:t>(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Times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New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Roman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10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pt</w:t>
      </w:r>
      <w:r w:rsidRPr="0019087F">
        <w:rPr>
          <w:b/>
          <w:bCs/>
          <w:color w:val="A6A6A6" w:themeColor="background1" w:themeShade="A6"/>
          <w:sz w:val="20"/>
          <w:szCs w:val="20"/>
        </w:rPr>
        <w:t>)</w:t>
      </w:r>
    </w:p>
    <w:p w14:paraId="2F28EC64" w14:textId="77777777" w:rsidR="00412064" w:rsidRPr="0019087F" w:rsidRDefault="00412064" w:rsidP="00412064">
      <w:pPr>
        <w:spacing w:after="0"/>
        <w:jc w:val="center"/>
        <w:rPr>
          <w:b/>
          <w:bCs/>
          <w:color w:val="A6A6A6" w:themeColor="background1" w:themeShade="A6"/>
          <w:szCs w:val="28"/>
        </w:rPr>
      </w:pPr>
      <w:r w:rsidRPr="0019087F">
        <w:rPr>
          <w:b/>
          <w:bCs/>
          <w:color w:val="A6A6A6" w:themeColor="background1" w:themeShade="A6"/>
          <w:szCs w:val="28"/>
        </w:rPr>
        <w:t>14</w:t>
      </w:r>
      <w:r w:rsidRPr="0019087F">
        <w:rPr>
          <w:b/>
          <w:bCs/>
          <w:color w:val="A6A6A6" w:themeColor="background1" w:themeShade="A6"/>
          <w:szCs w:val="28"/>
          <w:lang w:val="en-US"/>
        </w:rPr>
        <w:t>pt</w:t>
      </w:r>
    </w:p>
    <w:p w14:paraId="50019012" w14:textId="77777777" w:rsidR="00412064" w:rsidRPr="0019087F" w:rsidRDefault="00412064" w:rsidP="00412064">
      <w:pPr>
        <w:spacing w:after="0"/>
        <w:jc w:val="center"/>
        <w:rPr>
          <w:b/>
          <w:bCs/>
          <w:color w:val="A6A6A6" w:themeColor="background1" w:themeShade="A6"/>
          <w:szCs w:val="28"/>
        </w:rPr>
      </w:pPr>
      <w:r w:rsidRPr="0019087F">
        <w:rPr>
          <w:b/>
          <w:bCs/>
          <w:color w:val="A6A6A6" w:themeColor="background1" w:themeShade="A6"/>
          <w:szCs w:val="28"/>
        </w:rPr>
        <w:t>14</w:t>
      </w:r>
      <w:r w:rsidRPr="0019087F">
        <w:rPr>
          <w:b/>
          <w:bCs/>
          <w:color w:val="A6A6A6" w:themeColor="background1" w:themeShade="A6"/>
          <w:szCs w:val="28"/>
          <w:lang w:val="en-US"/>
        </w:rPr>
        <w:t>pt</w:t>
      </w:r>
    </w:p>
    <w:p w14:paraId="6700D0E9" w14:textId="2A567760" w:rsidR="00412064" w:rsidRPr="004A1672" w:rsidRDefault="004A1672" w:rsidP="009F2D54">
      <w:pPr>
        <w:spacing w:after="0"/>
        <w:ind w:firstLine="708"/>
        <w:jc w:val="both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Аннотация</w:t>
      </w:r>
      <w:r w:rsidR="00412064" w:rsidRPr="0019087F">
        <w:rPr>
          <w:b/>
          <w:bCs/>
          <w:sz w:val="20"/>
          <w:szCs w:val="20"/>
        </w:rPr>
        <w:t>.</w:t>
      </w:r>
      <w:r w:rsidR="00412064" w:rsidRPr="00412064">
        <w:rPr>
          <w:b/>
          <w:bCs/>
          <w:szCs w:val="28"/>
        </w:rPr>
        <w:t xml:space="preserve"> </w:t>
      </w:r>
      <w:bookmarkStart w:id="0" w:name="_Hlk124772908"/>
      <w:r w:rsidR="00412064" w:rsidRPr="004A1672">
        <w:rPr>
          <w:sz w:val="20"/>
          <w:szCs w:val="20"/>
        </w:rPr>
        <w:t>Аннотация представляет собой краткое изложение исследовательской статьи и используется для того, чтобы помочь читателю быстро понять суть статьи. Аннотация должна быть написана так, чтобы она говорила сама за себя, являясь самостоятельной частью статьи. Он</w:t>
      </w:r>
      <w:r w:rsidR="00202A9A" w:rsidRPr="004A1672">
        <w:rPr>
          <w:sz w:val="20"/>
          <w:szCs w:val="20"/>
          <w:lang w:val="kk-KZ"/>
        </w:rPr>
        <w:t>а</w:t>
      </w:r>
      <w:r w:rsidR="00412064" w:rsidRPr="004A1672">
        <w:rPr>
          <w:sz w:val="20"/>
          <w:szCs w:val="20"/>
        </w:rPr>
        <w:t xml:space="preserve"> дол</w:t>
      </w:r>
      <w:r w:rsidR="00202A9A" w:rsidRPr="004A1672">
        <w:rPr>
          <w:sz w:val="20"/>
          <w:szCs w:val="20"/>
          <w:lang w:val="kk-KZ"/>
        </w:rPr>
        <w:t>жна</w:t>
      </w:r>
      <w:r w:rsidR="00412064" w:rsidRPr="004A1672">
        <w:rPr>
          <w:sz w:val="20"/>
          <w:szCs w:val="20"/>
        </w:rPr>
        <w:t xml:space="preserve"> последовательно и информативно описывать статью и следовать ее структуре. Утверждения должны плавно вытекать од</w:t>
      </w:r>
      <w:r w:rsidR="00FB484C" w:rsidRPr="004A1672">
        <w:rPr>
          <w:sz w:val="20"/>
          <w:szCs w:val="20"/>
          <w:lang w:val="kk-KZ"/>
        </w:rPr>
        <w:t>но</w:t>
      </w:r>
      <w:r w:rsidR="00412064" w:rsidRPr="004A1672">
        <w:rPr>
          <w:sz w:val="20"/>
          <w:szCs w:val="20"/>
        </w:rPr>
        <w:t xml:space="preserve"> из другого. Следует избегать предложений, идентичных предложениям из текста статьи, формул (кроме химических), символов, сложных предложений, ссылок на литературу, рисунков и таблиц, веб-ссылок и электронных писем. Аннотация должна мотивировать читателя на прочтение всей статьи. Структура </w:t>
      </w:r>
      <w:r w:rsidR="00373DA4">
        <w:rPr>
          <w:sz w:val="20"/>
          <w:szCs w:val="20"/>
          <w:lang w:val="kk-KZ"/>
        </w:rPr>
        <w:t xml:space="preserve">аннотации </w:t>
      </w:r>
      <w:r w:rsidR="00412064" w:rsidRPr="004A1672">
        <w:rPr>
          <w:sz w:val="20"/>
          <w:szCs w:val="20"/>
        </w:rPr>
        <w:t xml:space="preserve">должна начинаться с описания объекта исследования и сопровождаться изложением проблемы или мотивации, используемых методов, наиболее заметных результатов и их значимости. Там, где это необходимо, следует использовать устоявшуюся терминологию. </w:t>
      </w:r>
      <w:r w:rsidR="00412064" w:rsidRPr="009F2D54">
        <w:rPr>
          <w:sz w:val="20"/>
          <w:szCs w:val="20"/>
        </w:rPr>
        <w:t xml:space="preserve">Рекомендуется </w:t>
      </w:r>
      <w:r w:rsidR="009F2D54" w:rsidRPr="009F2D54">
        <w:rPr>
          <w:sz w:val="20"/>
          <w:szCs w:val="20"/>
          <w:lang w:val="kk-KZ"/>
        </w:rPr>
        <w:t>использовать действительный залог, нежели страдательный</w:t>
      </w:r>
      <w:r w:rsidR="00412064" w:rsidRPr="009F2D54">
        <w:rPr>
          <w:sz w:val="20"/>
          <w:szCs w:val="20"/>
        </w:rPr>
        <w:t>. Аннотация</w:t>
      </w:r>
      <w:r w:rsidR="00412064" w:rsidRPr="004A1672">
        <w:rPr>
          <w:sz w:val="20"/>
          <w:szCs w:val="20"/>
        </w:rPr>
        <w:t xml:space="preserve"> должна состоять из одного абзаца. Объем </w:t>
      </w:r>
      <w:r w:rsidR="00373DA4">
        <w:rPr>
          <w:sz w:val="20"/>
          <w:szCs w:val="20"/>
          <w:lang w:val="kk-KZ"/>
        </w:rPr>
        <w:t>аннотации</w:t>
      </w:r>
      <w:r w:rsidR="00412064" w:rsidRPr="004A1672">
        <w:rPr>
          <w:sz w:val="20"/>
          <w:szCs w:val="20"/>
        </w:rPr>
        <w:t xml:space="preserve"> составляет 150-</w:t>
      </w:r>
      <w:r w:rsidR="00C3683E">
        <w:rPr>
          <w:sz w:val="20"/>
          <w:szCs w:val="20"/>
          <w:lang w:val="kk-KZ"/>
        </w:rPr>
        <w:t>200</w:t>
      </w:r>
      <w:r w:rsidR="00412064" w:rsidRPr="004A1672">
        <w:rPr>
          <w:sz w:val="20"/>
          <w:szCs w:val="20"/>
        </w:rPr>
        <w:t xml:space="preserve"> слов</w:t>
      </w:r>
      <w:r>
        <w:rPr>
          <w:b/>
          <w:bCs/>
          <w:sz w:val="20"/>
          <w:szCs w:val="20"/>
          <w:lang w:val="kk-KZ"/>
        </w:rPr>
        <w:t xml:space="preserve"> </w:t>
      </w:r>
      <w:bookmarkEnd w:id="0"/>
      <w:r w:rsidR="00412064" w:rsidRPr="004A1672">
        <w:rPr>
          <w:sz w:val="20"/>
          <w:szCs w:val="20"/>
        </w:rPr>
        <w:t>(</w:t>
      </w:r>
      <w:r w:rsidR="00412064" w:rsidRPr="004A1672">
        <w:rPr>
          <w:sz w:val="20"/>
          <w:szCs w:val="20"/>
          <w:lang w:val="en-US"/>
        </w:rPr>
        <w:t>Times</w:t>
      </w:r>
      <w:r w:rsidR="00412064" w:rsidRPr="004A1672">
        <w:rPr>
          <w:sz w:val="20"/>
          <w:szCs w:val="20"/>
        </w:rPr>
        <w:t xml:space="preserve"> </w:t>
      </w:r>
      <w:r w:rsidR="00412064" w:rsidRPr="004A1672">
        <w:rPr>
          <w:sz w:val="20"/>
          <w:szCs w:val="20"/>
          <w:lang w:val="en-US"/>
        </w:rPr>
        <w:t>New</w:t>
      </w:r>
      <w:r w:rsidR="00412064" w:rsidRPr="004A1672">
        <w:rPr>
          <w:sz w:val="20"/>
          <w:szCs w:val="20"/>
        </w:rPr>
        <w:t xml:space="preserve"> </w:t>
      </w:r>
      <w:r w:rsidR="00412064" w:rsidRPr="004A1672">
        <w:rPr>
          <w:sz w:val="20"/>
          <w:szCs w:val="20"/>
          <w:lang w:val="en-US"/>
        </w:rPr>
        <w:t>Roman</w:t>
      </w:r>
      <w:r w:rsidR="00412064" w:rsidRPr="004A1672">
        <w:rPr>
          <w:sz w:val="20"/>
          <w:szCs w:val="20"/>
        </w:rPr>
        <w:t xml:space="preserve"> 10</w:t>
      </w:r>
      <w:r w:rsidR="00412064" w:rsidRPr="004A1672">
        <w:rPr>
          <w:sz w:val="20"/>
          <w:szCs w:val="20"/>
          <w:lang w:val="en-US"/>
        </w:rPr>
        <w:t>pt</w:t>
      </w:r>
      <w:r w:rsidR="00412064" w:rsidRPr="004A1672">
        <w:rPr>
          <w:sz w:val="20"/>
          <w:szCs w:val="20"/>
        </w:rPr>
        <w:t>, однострочный интервал, выравнивание текста по ширине)</w:t>
      </w:r>
      <w:r>
        <w:rPr>
          <w:sz w:val="20"/>
          <w:szCs w:val="20"/>
          <w:lang w:val="kk-KZ"/>
        </w:rPr>
        <w:t>.</w:t>
      </w:r>
    </w:p>
    <w:p w14:paraId="255B7AB3" w14:textId="40C702E4" w:rsidR="00412064" w:rsidRPr="004A1672" w:rsidRDefault="00412064" w:rsidP="00455931">
      <w:pPr>
        <w:spacing w:after="0"/>
        <w:ind w:firstLine="708"/>
        <w:jc w:val="both"/>
        <w:rPr>
          <w:b/>
          <w:bCs/>
          <w:sz w:val="20"/>
          <w:szCs w:val="20"/>
          <w:lang w:val="kk-KZ"/>
        </w:rPr>
      </w:pPr>
      <w:r w:rsidRPr="0019087F">
        <w:rPr>
          <w:b/>
          <w:bCs/>
          <w:sz w:val="20"/>
          <w:szCs w:val="20"/>
        </w:rPr>
        <w:t xml:space="preserve">Ключевые слова: </w:t>
      </w:r>
      <w:r w:rsidR="00394B66">
        <w:rPr>
          <w:sz w:val="20"/>
          <w:szCs w:val="20"/>
        </w:rPr>
        <w:t>5-6</w:t>
      </w:r>
      <w:r w:rsidRPr="0019087F">
        <w:rPr>
          <w:sz w:val="20"/>
          <w:szCs w:val="20"/>
        </w:rPr>
        <w:t xml:space="preserve"> терминов, разделенных запятой, например: первое ключевое слово, второе ключевое слово и т.д. </w:t>
      </w:r>
      <w:r w:rsidRPr="0019087F">
        <w:rPr>
          <w:color w:val="A6A6A6" w:themeColor="background1" w:themeShade="A6"/>
          <w:sz w:val="20"/>
          <w:szCs w:val="20"/>
        </w:rPr>
        <w:t>(</w:t>
      </w:r>
      <w:r w:rsidRPr="0019087F">
        <w:rPr>
          <w:color w:val="A6A6A6" w:themeColor="background1" w:themeShade="A6"/>
          <w:sz w:val="20"/>
          <w:szCs w:val="20"/>
          <w:lang w:val="en-US"/>
        </w:rPr>
        <w:t>Times</w:t>
      </w:r>
      <w:r w:rsidRPr="0019087F">
        <w:rPr>
          <w:color w:val="A6A6A6" w:themeColor="background1" w:themeShade="A6"/>
          <w:sz w:val="20"/>
          <w:szCs w:val="20"/>
        </w:rPr>
        <w:t xml:space="preserve"> </w:t>
      </w:r>
      <w:r w:rsidRPr="0019087F">
        <w:rPr>
          <w:color w:val="A6A6A6" w:themeColor="background1" w:themeShade="A6"/>
          <w:sz w:val="20"/>
          <w:szCs w:val="20"/>
          <w:lang w:val="en-US"/>
        </w:rPr>
        <w:t>New</w:t>
      </w:r>
      <w:r w:rsidRPr="0019087F">
        <w:rPr>
          <w:color w:val="A6A6A6" w:themeColor="background1" w:themeShade="A6"/>
          <w:sz w:val="20"/>
          <w:szCs w:val="20"/>
        </w:rPr>
        <w:t xml:space="preserve"> </w:t>
      </w:r>
      <w:r w:rsidRPr="0019087F">
        <w:rPr>
          <w:color w:val="A6A6A6" w:themeColor="background1" w:themeShade="A6"/>
          <w:sz w:val="20"/>
          <w:szCs w:val="20"/>
          <w:lang w:val="en-US"/>
        </w:rPr>
        <w:t>Roman</w:t>
      </w:r>
      <w:r w:rsidRPr="0019087F">
        <w:rPr>
          <w:color w:val="A6A6A6" w:themeColor="background1" w:themeShade="A6"/>
          <w:sz w:val="20"/>
          <w:szCs w:val="20"/>
        </w:rPr>
        <w:t xml:space="preserve"> 10</w:t>
      </w:r>
      <w:r w:rsidRPr="0019087F">
        <w:rPr>
          <w:color w:val="A6A6A6" w:themeColor="background1" w:themeShade="A6"/>
          <w:sz w:val="20"/>
          <w:szCs w:val="20"/>
          <w:lang w:val="en-US"/>
        </w:rPr>
        <w:t>pt</w:t>
      </w:r>
      <w:r w:rsidRPr="0019087F">
        <w:rPr>
          <w:color w:val="A6A6A6" w:themeColor="background1" w:themeShade="A6"/>
          <w:sz w:val="20"/>
          <w:szCs w:val="20"/>
        </w:rPr>
        <w:t>, однострочный интервал, выравнивание текста по ширине</w:t>
      </w:r>
      <w:r w:rsidRPr="004A1672">
        <w:rPr>
          <w:sz w:val="20"/>
          <w:szCs w:val="20"/>
        </w:rPr>
        <w:t>)</w:t>
      </w:r>
      <w:r w:rsidR="004A1672" w:rsidRPr="004A1672">
        <w:rPr>
          <w:sz w:val="20"/>
          <w:szCs w:val="20"/>
          <w:lang w:val="kk-KZ"/>
        </w:rPr>
        <w:t>.</w:t>
      </w:r>
    </w:p>
    <w:p w14:paraId="417EE8C3" w14:textId="77777777" w:rsidR="00412064" w:rsidRPr="00D06B4C" w:rsidRDefault="00412064" w:rsidP="00412064">
      <w:pPr>
        <w:spacing w:after="0"/>
        <w:jc w:val="center"/>
        <w:rPr>
          <w:color w:val="A5A5A5" w:themeColor="accent3"/>
          <w:szCs w:val="28"/>
          <w:lang w:val="kk-KZ"/>
        </w:rPr>
      </w:pPr>
      <w:r w:rsidRPr="00D06B4C">
        <w:rPr>
          <w:color w:val="A5A5A5" w:themeColor="accent3"/>
          <w:szCs w:val="28"/>
          <w:lang w:val="kk-KZ"/>
        </w:rPr>
        <w:t>14pt</w:t>
      </w:r>
    </w:p>
    <w:p w14:paraId="3CB46279" w14:textId="4DCD361B" w:rsidR="00412064" w:rsidRPr="006C74FA" w:rsidRDefault="00412064" w:rsidP="00412064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6C74FA">
        <w:rPr>
          <w:b/>
          <w:bCs/>
          <w:sz w:val="24"/>
          <w:szCs w:val="24"/>
          <w:lang w:val="kk-KZ"/>
        </w:rPr>
        <w:t xml:space="preserve">1. </w:t>
      </w:r>
      <w:r w:rsidR="00A858FC" w:rsidRPr="006C74FA">
        <w:rPr>
          <w:b/>
          <w:bCs/>
          <w:sz w:val="24"/>
          <w:szCs w:val="24"/>
          <w:lang w:val="kk-KZ"/>
        </w:rPr>
        <w:t>В</w:t>
      </w:r>
      <w:r w:rsidRPr="006C74FA">
        <w:rPr>
          <w:b/>
          <w:bCs/>
          <w:sz w:val="24"/>
          <w:szCs w:val="24"/>
          <w:lang w:val="kk-KZ"/>
        </w:rPr>
        <w:t>ведение</w:t>
      </w:r>
    </w:p>
    <w:p w14:paraId="6F32896E" w14:textId="77777777" w:rsidR="00412064" w:rsidRPr="00D06B4C" w:rsidRDefault="00412064" w:rsidP="006C74FA">
      <w:pPr>
        <w:spacing w:after="0"/>
        <w:jc w:val="center"/>
        <w:rPr>
          <w:color w:val="A5A5A5" w:themeColor="accent3"/>
          <w:sz w:val="24"/>
          <w:szCs w:val="24"/>
          <w:lang w:val="kk-KZ"/>
        </w:rPr>
      </w:pPr>
      <w:r w:rsidRPr="00D06B4C">
        <w:rPr>
          <w:color w:val="A5A5A5" w:themeColor="accent3"/>
          <w:sz w:val="24"/>
          <w:szCs w:val="24"/>
          <w:lang w:val="kk-KZ"/>
        </w:rPr>
        <w:t>12pt</w:t>
      </w:r>
    </w:p>
    <w:p w14:paraId="00CF3A20" w14:textId="2E758BD8" w:rsidR="00412064" w:rsidRPr="00373DA4" w:rsidRDefault="00412064" w:rsidP="00FB2985">
      <w:pPr>
        <w:spacing w:after="0"/>
        <w:jc w:val="both"/>
        <w:rPr>
          <w:sz w:val="24"/>
          <w:szCs w:val="24"/>
          <w:lang w:val="kk-KZ"/>
        </w:rPr>
      </w:pPr>
      <w:r w:rsidRPr="00373DA4">
        <w:rPr>
          <w:sz w:val="24"/>
          <w:szCs w:val="24"/>
          <w:lang w:val="kk-KZ"/>
        </w:rPr>
        <w:t xml:space="preserve">1.1 Мотивация </w:t>
      </w:r>
      <w:r w:rsidRPr="00D06B4C">
        <w:rPr>
          <w:color w:val="A5A5A5" w:themeColor="accent3"/>
          <w:sz w:val="24"/>
          <w:szCs w:val="24"/>
          <w:lang w:val="kk-KZ"/>
        </w:rPr>
        <w:t>(Times New Roman 12pt, курсив, без смещения)</w:t>
      </w:r>
    </w:p>
    <w:p w14:paraId="6E28B6FF" w14:textId="77777777" w:rsidR="00412064" w:rsidRPr="00D06B4C" w:rsidRDefault="00412064" w:rsidP="00412064">
      <w:pPr>
        <w:spacing w:after="0"/>
        <w:jc w:val="center"/>
        <w:rPr>
          <w:color w:val="A5A5A5" w:themeColor="accent3"/>
          <w:sz w:val="24"/>
          <w:szCs w:val="24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6C74FA">
        <w:rPr>
          <w:color w:val="A5A5A5" w:themeColor="accent3"/>
          <w:sz w:val="24"/>
          <w:szCs w:val="24"/>
          <w:lang w:val="en-US"/>
        </w:rPr>
        <w:t>pt</w:t>
      </w:r>
    </w:p>
    <w:p w14:paraId="2B0153C1" w14:textId="31C24286" w:rsidR="00412064" w:rsidRPr="00332877" w:rsidRDefault="00412064" w:rsidP="00FB2985">
      <w:pPr>
        <w:spacing w:after="0"/>
        <w:jc w:val="both"/>
        <w:rPr>
          <w:sz w:val="24"/>
          <w:szCs w:val="24"/>
        </w:rPr>
      </w:pPr>
      <w:r w:rsidRPr="00332877">
        <w:rPr>
          <w:sz w:val="24"/>
          <w:szCs w:val="24"/>
        </w:rPr>
        <w:t xml:space="preserve">1.2 Технические требования </w:t>
      </w:r>
      <w:r w:rsidRPr="00D06B4C">
        <w:rPr>
          <w:color w:val="A5A5A5" w:themeColor="accent3"/>
          <w:sz w:val="24"/>
          <w:szCs w:val="24"/>
        </w:rPr>
        <w:t>(</w:t>
      </w:r>
      <w:r w:rsidRPr="00394B66">
        <w:rPr>
          <w:color w:val="A5A5A5" w:themeColor="accent3"/>
          <w:sz w:val="24"/>
          <w:szCs w:val="24"/>
          <w:lang w:val="en-US"/>
        </w:rPr>
        <w:t>Times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New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Roman</w:t>
      </w:r>
      <w:r w:rsidRPr="00D06B4C">
        <w:rPr>
          <w:color w:val="A5A5A5" w:themeColor="accent3"/>
          <w:sz w:val="24"/>
          <w:szCs w:val="24"/>
        </w:rPr>
        <w:t xml:space="preserve"> 12</w:t>
      </w:r>
      <w:r w:rsidRPr="00394B66">
        <w:rPr>
          <w:color w:val="A5A5A5" w:themeColor="accent3"/>
          <w:sz w:val="24"/>
          <w:szCs w:val="24"/>
          <w:lang w:val="en-US"/>
        </w:rPr>
        <w:t>pt</w:t>
      </w:r>
      <w:r w:rsidRPr="00D06B4C">
        <w:rPr>
          <w:color w:val="A5A5A5" w:themeColor="accent3"/>
          <w:sz w:val="24"/>
          <w:szCs w:val="24"/>
        </w:rPr>
        <w:t>, курсив, без смещения)</w:t>
      </w:r>
    </w:p>
    <w:p w14:paraId="58A0BC97" w14:textId="626DD704" w:rsidR="00FB2985" w:rsidRPr="00332877" w:rsidRDefault="00412064" w:rsidP="00D15221">
      <w:pPr>
        <w:spacing w:after="0"/>
        <w:ind w:firstLine="708"/>
        <w:jc w:val="both"/>
        <w:rPr>
          <w:sz w:val="24"/>
          <w:szCs w:val="24"/>
        </w:rPr>
      </w:pPr>
      <w:r w:rsidRPr="00332877">
        <w:rPr>
          <w:sz w:val="24"/>
          <w:szCs w:val="24"/>
        </w:rPr>
        <w:t xml:space="preserve">Статья направляется в журнал </w:t>
      </w:r>
      <w:r w:rsidR="00D34598">
        <w:rPr>
          <w:sz w:val="24"/>
          <w:szCs w:val="24"/>
        </w:rPr>
        <w:t>посредством</w:t>
      </w:r>
      <w:r w:rsidRPr="00332877">
        <w:rPr>
          <w:sz w:val="24"/>
          <w:szCs w:val="24"/>
        </w:rPr>
        <w:t xml:space="preserve"> использовани</w:t>
      </w:r>
      <w:r w:rsidR="00D34598">
        <w:rPr>
          <w:sz w:val="24"/>
          <w:szCs w:val="24"/>
        </w:rPr>
        <w:t>я</w:t>
      </w:r>
      <w:r w:rsidRPr="00332877">
        <w:rPr>
          <w:sz w:val="24"/>
          <w:szCs w:val="24"/>
        </w:rPr>
        <w:t xml:space="preserve"> системы онлайн-подачи в форматах .</w:t>
      </w:r>
      <w:r w:rsidRPr="00FB2985">
        <w:rPr>
          <w:sz w:val="24"/>
          <w:szCs w:val="24"/>
          <w:lang w:val="en-US"/>
        </w:rPr>
        <w:t>doc</w:t>
      </w:r>
      <w:r w:rsidRPr="00332877">
        <w:rPr>
          <w:sz w:val="24"/>
          <w:szCs w:val="24"/>
        </w:rPr>
        <w:t>, .</w:t>
      </w:r>
      <w:r w:rsidRPr="00FB2985">
        <w:rPr>
          <w:sz w:val="24"/>
          <w:szCs w:val="24"/>
          <w:lang w:val="en-US"/>
        </w:rPr>
        <w:t>docx</w:t>
      </w:r>
      <w:r w:rsidRPr="00332877">
        <w:rPr>
          <w:sz w:val="24"/>
          <w:szCs w:val="24"/>
        </w:rPr>
        <w:t xml:space="preserve"> с размером файла не более 20 </w:t>
      </w:r>
      <w:r w:rsidR="004173C8">
        <w:rPr>
          <w:sz w:val="24"/>
          <w:szCs w:val="24"/>
        </w:rPr>
        <w:t>м</w:t>
      </w:r>
      <w:r w:rsidRPr="00332877">
        <w:rPr>
          <w:sz w:val="24"/>
          <w:szCs w:val="24"/>
        </w:rPr>
        <w:t xml:space="preserve">егабайт. Перед отправкой, пожалуйста, убедитесь, что статья подготовлена в соответствии с рекомендациями автора и шаблоном. </w:t>
      </w:r>
      <w:r w:rsidR="003051A6" w:rsidRPr="00C3683E">
        <w:rPr>
          <w:rFonts w:eastAsia="Times New Roman" w:cs="Times New Roman"/>
          <w:sz w:val="24"/>
          <w:szCs w:val="24"/>
        </w:rPr>
        <w:t>Объем статьи не должен превышать 16 страниц (от 6 страниц). В расчет объема статьи не входят аннотация, ключевые слова, список литературы, референс, сведения об авторе на казахском, русском и английском языках.</w:t>
      </w:r>
      <w:r w:rsidR="003051A6" w:rsidRPr="00BF7D19">
        <w:rPr>
          <w:rFonts w:eastAsia="Times New Roman" w:cs="Times New Roman"/>
          <w:sz w:val="24"/>
          <w:szCs w:val="24"/>
        </w:rPr>
        <w:t xml:space="preserve"> Работы, превышающие указанный объем, принимаются к публикации в исключительных случаях по особому решению Редколлегии журнала.</w:t>
      </w:r>
      <w:r w:rsidRPr="00332877">
        <w:rPr>
          <w:sz w:val="24"/>
          <w:szCs w:val="24"/>
        </w:rPr>
        <w:t xml:space="preserve"> Поля страницы составляют 2 см со всех сторон. Весь текст должен быть набран в стиле </w:t>
      </w:r>
      <w:r w:rsidRPr="00FB2985">
        <w:rPr>
          <w:sz w:val="24"/>
          <w:szCs w:val="24"/>
          <w:lang w:val="en-US"/>
        </w:rPr>
        <w:t>Times</w:t>
      </w:r>
      <w:r w:rsidRPr="00332877">
        <w:rPr>
          <w:sz w:val="24"/>
          <w:szCs w:val="24"/>
        </w:rPr>
        <w:t xml:space="preserve"> </w:t>
      </w:r>
      <w:r w:rsidRPr="00FB2985">
        <w:rPr>
          <w:sz w:val="24"/>
          <w:szCs w:val="24"/>
          <w:lang w:val="en-US"/>
        </w:rPr>
        <w:t>New</w:t>
      </w:r>
      <w:r w:rsidRPr="00332877">
        <w:rPr>
          <w:sz w:val="24"/>
          <w:szCs w:val="24"/>
        </w:rPr>
        <w:t xml:space="preserve"> </w:t>
      </w:r>
      <w:r w:rsidRPr="00FB2985">
        <w:rPr>
          <w:sz w:val="24"/>
          <w:szCs w:val="24"/>
          <w:lang w:val="en-US"/>
        </w:rPr>
        <w:t>Roman</w:t>
      </w:r>
      <w:r w:rsidRPr="00332877">
        <w:rPr>
          <w:sz w:val="24"/>
          <w:szCs w:val="24"/>
        </w:rPr>
        <w:t xml:space="preserve"> с одинарным межстрочным интервалом. Смещения в основном тексте составляют 1,25 см, аннотация не имеет смещения. Ориентация всех страниц - книжная. Маркированные списки должны автоматически заполняться дефисами (-) или тире (–), но не другими символами. Статья должна содержать по крайней мере 1 рисунок или 1 таблицу в разделе Результа</w:t>
      </w:r>
      <w:r w:rsidR="004173C8">
        <w:rPr>
          <w:sz w:val="24"/>
          <w:szCs w:val="24"/>
        </w:rPr>
        <w:t>ты</w:t>
      </w:r>
      <w:r w:rsidRPr="00332877">
        <w:rPr>
          <w:sz w:val="24"/>
          <w:szCs w:val="24"/>
        </w:rPr>
        <w:t xml:space="preserve">. Рисунки и таблицы должны стоять после текста с их упоминанием и соответствующим цитированием: (Рисунок 1) или Рисунок 1 при обращении к ним (таблицы цитируются соответственно). </w:t>
      </w:r>
      <w:r w:rsidR="004173C8">
        <w:rPr>
          <w:sz w:val="24"/>
          <w:szCs w:val="24"/>
        </w:rPr>
        <w:t>Рисунки</w:t>
      </w:r>
      <w:r w:rsidRPr="00332877">
        <w:rPr>
          <w:sz w:val="24"/>
          <w:szCs w:val="24"/>
        </w:rPr>
        <w:t xml:space="preserve"> не должны выходить за пределы полей страницы. </w:t>
      </w:r>
      <w:r w:rsidR="00A43F34" w:rsidRPr="00A43F34">
        <w:rPr>
          <w:sz w:val="24"/>
          <w:szCs w:val="24"/>
        </w:rPr>
        <w:lastRenderedPageBreak/>
        <w:t>Подписи к рисункам и (или) подписи к таблицам</w:t>
      </w:r>
      <w:r w:rsidR="00A43F34" w:rsidRPr="00332877">
        <w:rPr>
          <w:sz w:val="24"/>
          <w:szCs w:val="24"/>
        </w:rPr>
        <w:t xml:space="preserve"> должны быть самостоятельными и достаточно описательными, чтобы их можно было понять. Подпись к рисунку </w:t>
      </w:r>
      <w:r w:rsidR="00A43F34" w:rsidRPr="00A43F34">
        <w:rPr>
          <w:sz w:val="24"/>
          <w:szCs w:val="24"/>
        </w:rPr>
        <w:t>должна быть</w:t>
      </w:r>
      <w:r w:rsidR="00A43F34">
        <w:rPr>
          <w:sz w:val="24"/>
          <w:szCs w:val="24"/>
        </w:rPr>
        <w:t xml:space="preserve"> </w:t>
      </w:r>
      <w:r w:rsidR="00A43F34" w:rsidRPr="00332877">
        <w:rPr>
          <w:sz w:val="24"/>
          <w:szCs w:val="24"/>
        </w:rPr>
        <w:t xml:space="preserve">расположена по центру под рисунком, а подпись к таблице - по центру над таблицей, оба без смещения. </w:t>
      </w:r>
      <w:r w:rsidRPr="00332877">
        <w:rPr>
          <w:sz w:val="24"/>
          <w:szCs w:val="24"/>
        </w:rPr>
        <w:t xml:space="preserve">Допускается помещать несколько цифр в одну строку, присваивая их либо одной цифре (например, рис. 2), либо нескольким (например, </w:t>
      </w:r>
      <w:r w:rsidR="00A12D95">
        <w:rPr>
          <w:sz w:val="24"/>
          <w:szCs w:val="24"/>
        </w:rPr>
        <w:t>р</w:t>
      </w:r>
      <w:r w:rsidRPr="00332877">
        <w:rPr>
          <w:sz w:val="24"/>
          <w:szCs w:val="24"/>
        </w:rPr>
        <w:t xml:space="preserve">ис. 3 и 4, или </w:t>
      </w:r>
      <w:r w:rsidR="00A12D95">
        <w:rPr>
          <w:sz w:val="24"/>
          <w:szCs w:val="24"/>
        </w:rPr>
        <w:t>р</w:t>
      </w:r>
      <w:r w:rsidRPr="00332877">
        <w:rPr>
          <w:sz w:val="24"/>
          <w:szCs w:val="24"/>
        </w:rPr>
        <w:t>ис. 5</w:t>
      </w:r>
      <w:r w:rsidRPr="00FB2985">
        <w:rPr>
          <w:sz w:val="24"/>
          <w:szCs w:val="24"/>
          <w:lang w:val="en-US"/>
        </w:rPr>
        <w:t>a</w:t>
      </w:r>
      <w:r w:rsidRPr="00332877">
        <w:rPr>
          <w:sz w:val="24"/>
          <w:szCs w:val="24"/>
        </w:rPr>
        <w:t xml:space="preserve"> и 5</w:t>
      </w:r>
      <w:r w:rsidRPr="00FB2985">
        <w:rPr>
          <w:sz w:val="24"/>
          <w:szCs w:val="24"/>
          <w:lang w:val="en-US"/>
        </w:rPr>
        <w:t>b</w:t>
      </w:r>
      <w:r w:rsidRPr="00332877">
        <w:rPr>
          <w:sz w:val="24"/>
          <w:szCs w:val="24"/>
        </w:rPr>
        <w:t>). В последнем случае цифры должны быть помещены в невидимую таблицу, а их подписи должны быть соответствующим образом центрированы. При цитировании нескольких рисунков или таблиц одновременно используются дефисы и запятые (рисунки 6-8 или рисунки 6, 7 и 8-9).</w:t>
      </w:r>
    </w:p>
    <w:p w14:paraId="56B32158" w14:textId="4A166801" w:rsidR="00980B58" w:rsidRPr="00535F2B" w:rsidRDefault="00E11BED" w:rsidP="00FB2985">
      <w:pPr>
        <w:spacing w:after="0"/>
        <w:jc w:val="center"/>
        <w:rPr>
          <w:color w:val="A5A5A5" w:themeColor="accent3"/>
          <w:sz w:val="24"/>
          <w:szCs w:val="24"/>
        </w:rPr>
      </w:pPr>
      <w:r w:rsidRPr="00535F2B">
        <w:rPr>
          <w:color w:val="A5A5A5" w:themeColor="accent3"/>
          <w:sz w:val="24"/>
          <w:szCs w:val="24"/>
        </w:rPr>
        <w:t>12pt</w:t>
      </w:r>
    </w:p>
    <w:p w14:paraId="41EAA585" w14:textId="5809E0E4" w:rsidR="00980B58" w:rsidRDefault="00E11BED" w:rsidP="00E11BED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B8A43D4" wp14:editId="31ADEE68">
            <wp:extent cx="2880000" cy="1764332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764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4AE9F" w14:textId="7307A3DF" w:rsidR="00FB2985" w:rsidRPr="00332877" w:rsidRDefault="00FB2985" w:rsidP="00E11BED">
      <w:pPr>
        <w:spacing w:after="0"/>
        <w:jc w:val="center"/>
        <w:rPr>
          <w:sz w:val="24"/>
          <w:szCs w:val="24"/>
        </w:rPr>
      </w:pPr>
      <w:r w:rsidRPr="00332877">
        <w:rPr>
          <w:sz w:val="24"/>
          <w:szCs w:val="24"/>
        </w:rPr>
        <w:t>Рисунок 1</w:t>
      </w:r>
      <w:r w:rsidR="00BB0501">
        <w:rPr>
          <w:sz w:val="24"/>
          <w:szCs w:val="24"/>
          <w:lang w:val="kk-KZ"/>
        </w:rPr>
        <w:t xml:space="preserve">. </w:t>
      </w:r>
      <w:r w:rsidRPr="00332877">
        <w:rPr>
          <w:sz w:val="24"/>
          <w:szCs w:val="24"/>
        </w:rPr>
        <w:t>Пример одиночного рисунка</w:t>
      </w:r>
    </w:p>
    <w:p w14:paraId="3F4D55F6" w14:textId="77777777" w:rsidR="00974C3D" w:rsidRPr="00535F2B" w:rsidRDefault="00974C3D" w:rsidP="00974C3D">
      <w:pPr>
        <w:spacing w:after="0"/>
        <w:jc w:val="center"/>
        <w:rPr>
          <w:color w:val="A5A5A5" w:themeColor="accent3"/>
          <w:sz w:val="24"/>
          <w:szCs w:val="24"/>
        </w:rPr>
      </w:pPr>
      <w:r w:rsidRPr="00535F2B">
        <w:rPr>
          <w:color w:val="A5A5A5" w:themeColor="accent3"/>
          <w:sz w:val="24"/>
          <w:szCs w:val="24"/>
        </w:rPr>
        <w:t>12</w:t>
      </w:r>
      <w:r w:rsidRPr="002D4A30">
        <w:rPr>
          <w:color w:val="A5A5A5" w:themeColor="accent3"/>
          <w:sz w:val="24"/>
          <w:szCs w:val="24"/>
          <w:lang w:val="en-US"/>
        </w:rPr>
        <w:t>pt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11BED" w:rsidRPr="00E11BED" w14:paraId="28E95F62" w14:textId="77777777" w:rsidTr="004E7896">
        <w:tc>
          <w:tcPr>
            <w:tcW w:w="4814" w:type="dxa"/>
          </w:tcPr>
          <w:p w14:paraId="0BC5992F" w14:textId="21D7F770" w:rsidR="00E11BED" w:rsidRPr="00E11BED" w:rsidRDefault="00E11BED" w:rsidP="002D4A30">
            <w:pPr>
              <w:jc w:val="center"/>
              <w:rPr>
                <w:sz w:val="24"/>
                <w:szCs w:val="24"/>
                <w:lang w:val="en-US"/>
              </w:rPr>
            </w:pPr>
            <w:r w:rsidRPr="00E11BE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3C55A8" wp14:editId="4F19FA17">
                  <wp:extent cx="2880000" cy="1764332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764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69262E9" w14:textId="329C1ECC" w:rsidR="00E11BED" w:rsidRPr="00E11BED" w:rsidRDefault="00E11BED" w:rsidP="002D4A30">
            <w:pPr>
              <w:jc w:val="center"/>
              <w:rPr>
                <w:sz w:val="24"/>
                <w:szCs w:val="24"/>
                <w:lang w:val="en-US"/>
              </w:rPr>
            </w:pPr>
            <w:r w:rsidRPr="00E11BE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5634CE" wp14:editId="48347B42">
                  <wp:extent cx="2880000" cy="1764332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764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BED" w:rsidRPr="00412064" w14:paraId="4C54B674" w14:textId="77777777" w:rsidTr="004E7896">
        <w:tc>
          <w:tcPr>
            <w:tcW w:w="4814" w:type="dxa"/>
          </w:tcPr>
          <w:p w14:paraId="1BFD0B2B" w14:textId="4D9F716A" w:rsidR="00E11BED" w:rsidRPr="00E11BED" w:rsidRDefault="00E11BED" w:rsidP="002D4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a) </w:t>
            </w:r>
            <w:r w:rsidR="00FB2985" w:rsidRPr="00FB2985">
              <w:rPr>
                <w:sz w:val="24"/>
                <w:szCs w:val="24"/>
                <w:lang w:val="en-US"/>
              </w:rPr>
              <w:t xml:space="preserve">Название рисунка </w:t>
            </w:r>
            <w:r w:rsidR="00535F2B">
              <w:rPr>
                <w:sz w:val="24"/>
                <w:szCs w:val="24"/>
              </w:rPr>
              <w:t>2</w:t>
            </w:r>
            <w:r w:rsidR="00FB2985" w:rsidRPr="00FB2985">
              <w:rPr>
                <w:sz w:val="24"/>
                <w:szCs w:val="24"/>
                <w:lang w:val="en-US"/>
              </w:rPr>
              <w:t>а</w:t>
            </w:r>
          </w:p>
        </w:tc>
        <w:tc>
          <w:tcPr>
            <w:tcW w:w="4814" w:type="dxa"/>
          </w:tcPr>
          <w:p w14:paraId="55A23EEC" w14:textId="2E76FF5F" w:rsidR="00E11BED" w:rsidRPr="00E11BED" w:rsidRDefault="00E11BED" w:rsidP="002D4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b) </w:t>
            </w:r>
            <w:r w:rsidR="00FB2985" w:rsidRPr="00FB2985">
              <w:rPr>
                <w:sz w:val="24"/>
                <w:szCs w:val="24"/>
                <w:lang w:val="en-US"/>
              </w:rPr>
              <w:t xml:space="preserve">Название рисунка </w:t>
            </w:r>
            <w:r w:rsidR="00535F2B">
              <w:rPr>
                <w:sz w:val="24"/>
                <w:szCs w:val="24"/>
              </w:rPr>
              <w:t>2</w:t>
            </w:r>
            <w:r w:rsidR="00FB2985" w:rsidRPr="00FB2985">
              <w:rPr>
                <w:sz w:val="24"/>
                <w:szCs w:val="24"/>
                <w:lang w:val="en-US"/>
              </w:rPr>
              <w:t>b</w:t>
            </w:r>
          </w:p>
        </w:tc>
      </w:tr>
      <w:tr w:rsidR="00E11BED" w:rsidRPr="00FB2985" w14:paraId="72C70435" w14:textId="77777777" w:rsidTr="004E7896">
        <w:tc>
          <w:tcPr>
            <w:tcW w:w="9628" w:type="dxa"/>
            <w:gridSpan w:val="2"/>
          </w:tcPr>
          <w:p w14:paraId="37DEA0AE" w14:textId="0B8B358D" w:rsidR="00E11BED" w:rsidRPr="00FB2985" w:rsidRDefault="00FB2985" w:rsidP="002D4A30">
            <w:pPr>
              <w:jc w:val="center"/>
              <w:rPr>
                <w:sz w:val="24"/>
                <w:szCs w:val="24"/>
              </w:rPr>
            </w:pPr>
            <w:r w:rsidRPr="00FB2985">
              <w:rPr>
                <w:sz w:val="24"/>
                <w:szCs w:val="24"/>
              </w:rPr>
              <w:t xml:space="preserve">Рисунок </w:t>
            </w:r>
            <w:r w:rsidR="00535F2B">
              <w:rPr>
                <w:sz w:val="24"/>
                <w:szCs w:val="24"/>
              </w:rPr>
              <w:t>2</w:t>
            </w:r>
            <w:r w:rsidR="001B4A7D">
              <w:rPr>
                <w:sz w:val="24"/>
                <w:szCs w:val="24"/>
                <w:lang w:val="kk-KZ"/>
              </w:rPr>
              <w:t xml:space="preserve">. </w:t>
            </w:r>
            <w:r w:rsidRPr="00FB2985">
              <w:rPr>
                <w:sz w:val="24"/>
                <w:szCs w:val="24"/>
              </w:rPr>
              <w:t>Пример нескольких цифр в строке с общим названием</w:t>
            </w:r>
          </w:p>
        </w:tc>
      </w:tr>
    </w:tbl>
    <w:p w14:paraId="128204C3" w14:textId="77777777" w:rsidR="00974C3D" w:rsidRDefault="00974C3D" w:rsidP="00974C3D">
      <w:pPr>
        <w:spacing w:after="0"/>
        <w:jc w:val="center"/>
        <w:rPr>
          <w:color w:val="A5A5A5" w:themeColor="accent3"/>
          <w:sz w:val="24"/>
          <w:szCs w:val="24"/>
          <w:lang w:val="en-US"/>
        </w:rPr>
      </w:pPr>
      <w:r w:rsidRPr="002D4A30">
        <w:rPr>
          <w:color w:val="A5A5A5" w:themeColor="accent3"/>
          <w:sz w:val="24"/>
          <w:szCs w:val="24"/>
          <w:lang w:val="en-US"/>
        </w:rPr>
        <w:t>12pt</w:t>
      </w:r>
    </w:p>
    <w:p w14:paraId="3EC064CB" w14:textId="0E127286" w:rsidR="00E11BED" w:rsidRDefault="00FB2985" w:rsidP="002D4A30">
      <w:pPr>
        <w:spacing w:after="0"/>
        <w:jc w:val="center"/>
        <w:rPr>
          <w:sz w:val="24"/>
          <w:szCs w:val="24"/>
          <w:lang w:val="en-US"/>
        </w:rPr>
      </w:pPr>
      <w:r w:rsidRPr="00FB2985">
        <w:rPr>
          <w:sz w:val="24"/>
          <w:szCs w:val="24"/>
          <w:lang w:val="en-US"/>
        </w:rPr>
        <w:t>Таблица 1</w:t>
      </w:r>
      <w:r w:rsidR="001B4A7D">
        <w:rPr>
          <w:sz w:val="24"/>
          <w:szCs w:val="24"/>
          <w:lang w:val="kk-KZ"/>
        </w:rPr>
        <w:t xml:space="preserve">. </w:t>
      </w:r>
      <w:r w:rsidRPr="00FB2985">
        <w:rPr>
          <w:sz w:val="24"/>
          <w:szCs w:val="24"/>
          <w:lang w:val="en-US"/>
        </w:rPr>
        <w:t>Пример таблицы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74C3D" w14:paraId="71D95FF3" w14:textId="77777777" w:rsidTr="00974C3D">
        <w:trPr>
          <w:jc w:val="center"/>
        </w:trPr>
        <w:tc>
          <w:tcPr>
            <w:tcW w:w="2407" w:type="dxa"/>
          </w:tcPr>
          <w:p w14:paraId="1DC4679A" w14:textId="79EC99BE" w:rsidR="00974C3D" w:rsidRPr="00974C3D" w:rsidRDefault="00FB2985" w:rsidP="002D4A30">
            <w:pPr>
              <w:jc w:val="center"/>
              <w:rPr>
                <w:sz w:val="24"/>
                <w:szCs w:val="24"/>
                <w:lang w:val="en-US"/>
              </w:rPr>
            </w:pPr>
            <w:r w:rsidRPr="00FB2985">
              <w:rPr>
                <w:sz w:val="24"/>
                <w:szCs w:val="24"/>
                <w:lang w:val="en-US"/>
              </w:rPr>
              <w:t>Колонка</w:t>
            </w:r>
            <w:r w:rsidR="00974C3D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407" w:type="dxa"/>
          </w:tcPr>
          <w:p w14:paraId="12C72F80" w14:textId="336FDD4F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r w:rsidRPr="0023437F">
              <w:rPr>
                <w:sz w:val="24"/>
                <w:szCs w:val="24"/>
                <w:lang w:val="en-US"/>
              </w:rPr>
              <w:t>Колонка</w:t>
            </w:r>
            <w:r w:rsidR="00974C3D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407" w:type="dxa"/>
          </w:tcPr>
          <w:p w14:paraId="7E760FF2" w14:textId="6ABB8EF2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r w:rsidRPr="0023437F">
              <w:rPr>
                <w:sz w:val="24"/>
                <w:szCs w:val="24"/>
                <w:lang w:val="en-US"/>
              </w:rPr>
              <w:t>Колонка</w:t>
            </w:r>
            <w:r w:rsidR="00974C3D">
              <w:rPr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2407" w:type="dxa"/>
          </w:tcPr>
          <w:p w14:paraId="124EBDF0" w14:textId="4AF1184A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r w:rsidRPr="0023437F">
              <w:rPr>
                <w:sz w:val="24"/>
                <w:szCs w:val="24"/>
                <w:lang w:val="en-US"/>
              </w:rPr>
              <w:t>Колонка</w:t>
            </w:r>
            <w:r w:rsidR="00974C3D">
              <w:rPr>
                <w:sz w:val="24"/>
                <w:szCs w:val="24"/>
                <w:lang w:val="en-US"/>
              </w:rPr>
              <w:t xml:space="preserve"> 4</w:t>
            </w:r>
          </w:p>
        </w:tc>
      </w:tr>
      <w:tr w:rsidR="00974C3D" w14:paraId="4CA6BE73" w14:textId="77777777" w:rsidTr="00974C3D">
        <w:trPr>
          <w:jc w:val="center"/>
        </w:trPr>
        <w:tc>
          <w:tcPr>
            <w:tcW w:w="2407" w:type="dxa"/>
          </w:tcPr>
          <w:p w14:paraId="3B42DD39" w14:textId="602F3D9D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Строка</w:t>
            </w:r>
            <w:r w:rsidR="00974C3D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407" w:type="dxa"/>
          </w:tcPr>
          <w:p w14:paraId="0F2D9593" w14:textId="0C33AE1F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62CFCEEA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5941CEC8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4C3D" w14:paraId="59C2AA09" w14:textId="77777777" w:rsidTr="00974C3D">
        <w:trPr>
          <w:jc w:val="center"/>
        </w:trPr>
        <w:tc>
          <w:tcPr>
            <w:tcW w:w="2407" w:type="dxa"/>
          </w:tcPr>
          <w:p w14:paraId="33E51BEB" w14:textId="1551DC02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Строка</w:t>
            </w:r>
            <w:r w:rsidR="00974C3D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407" w:type="dxa"/>
          </w:tcPr>
          <w:p w14:paraId="776CCD8D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2416897E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0FA57693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4C3D" w14:paraId="2C3092E2" w14:textId="77777777" w:rsidTr="00974C3D">
        <w:trPr>
          <w:jc w:val="center"/>
        </w:trPr>
        <w:tc>
          <w:tcPr>
            <w:tcW w:w="2407" w:type="dxa"/>
          </w:tcPr>
          <w:p w14:paraId="1C0203CC" w14:textId="65974013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Строка</w:t>
            </w:r>
            <w:r w:rsidR="00974C3D">
              <w:rPr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2407" w:type="dxa"/>
          </w:tcPr>
          <w:p w14:paraId="14586B80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1F20BE6E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46364CE4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E902C5E" w14:textId="1D41854E" w:rsidR="00E11BED" w:rsidRDefault="007E7B99" w:rsidP="002D4A30">
      <w:pPr>
        <w:spacing w:after="0"/>
        <w:jc w:val="center"/>
        <w:rPr>
          <w:color w:val="A5A5A5" w:themeColor="accent3"/>
          <w:sz w:val="24"/>
          <w:szCs w:val="24"/>
          <w:lang w:val="en-US"/>
        </w:rPr>
      </w:pPr>
      <w:r w:rsidRPr="002D4A30">
        <w:rPr>
          <w:color w:val="A5A5A5" w:themeColor="accent3"/>
          <w:sz w:val="24"/>
          <w:szCs w:val="24"/>
          <w:lang w:val="en-US"/>
        </w:rPr>
        <w:t>12pt</w:t>
      </w:r>
    </w:p>
    <w:p w14:paraId="1A19BEFD" w14:textId="77777777" w:rsidR="0023437F" w:rsidRPr="0023437F" w:rsidRDefault="0023437F" w:rsidP="0023437F">
      <w:pPr>
        <w:spacing w:after="0"/>
        <w:jc w:val="both"/>
        <w:rPr>
          <w:sz w:val="24"/>
          <w:szCs w:val="24"/>
        </w:rPr>
      </w:pPr>
      <w:r w:rsidRPr="0023437F">
        <w:rPr>
          <w:sz w:val="24"/>
          <w:szCs w:val="24"/>
        </w:rPr>
        <w:t>Рекомендуется описывать происходящие тенденции на рисунках и таблицах сразу после них.</w:t>
      </w:r>
    </w:p>
    <w:p w14:paraId="7ABCBB0C" w14:textId="68C0B4FE" w:rsidR="00E937DE" w:rsidRPr="0023437F" w:rsidRDefault="0023437F" w:rsidP="0023437F">
      <w:pPr>
        <w:spacing w:after="0"/>
        <w:jc w:val="both"/>
        <w:rPr>
          <w:sz w:val="24"/>
          <w:szCs w:val="24"/>
        </w:rPr>
      </w:pPr>
      <w:r w:rsidRPr="0023437F">
        <w:rPr>
          <w:sz w:val="24"/>
          <w:szCs w:val="24"/>
        </w:rPr>
        <w:t xml:space="preserve">Уравнения и формулы могут быть подготовлены в стандартном диспетчере уравнений </w:t>
      </w:r>
      <w:r w:rsidRPr="0023437F">
        <w:rPr>
          <w:sz w:val="24"/>
          <w:szCs w:val="24"/>
          <w:lang w:val="en-US"/>
        </w:rPr>
        <w:t>Microsoft</w:t>
      </w:r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Word</w:t>
      </w:r>
      <w:r w:rsidRPr="0023437F">
        <w:rPr>
          <w:sz w:val="24"/>
          <w:szCs w:val="24"/>
        </w:rPr>
        <w:t xml:space="preserve">, </w:t>
      </w:r>
      <w:r w:rsidRPr="0023437F">
        <w:rPr>
          <w:sz w:val="24"/>
          <w:szCs w:val="24"/>
          <w:lang w:val="en-US"/>
        </w:rPr>
        <w:t>Microsoft</w:t>
      </w:r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Equation</w:t>
      </w:r>
      <w:r w:rsidRPr="0023437F">
        <w:rPr>
          <w:sz w:val="24"/>
          <w:szCs w:val="24"/>
        </w:rPr>
        <w:t xml:space="preserve"> или </w:t>
      </w:r>
      <w:r w:rsidRPr="0023437F">
        <w:rPr>
          <w:sz w:val="24"/>
          <w:szCs w:val="24"/>
          <w:lang w:val="en-US"/>
        </w:rPr>
        <w:t>MathType</w:t>
      </w:r>
      <w:r w:rsidRPr="0023437F">
        <w:rPr>
          <w:sz w:val="24"/>
          <w:szCs w:val="24"/>
        </w:rPr>
        <w:t xml:space="preserve"> и должны быть указаны в тексте как уравнение (1). Они должны быть центрированы, а их номера должны быть выровнены с правой стороны, как показано ниже: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4"/>
                <w:szCs w:val="24"/>
                <w:lang w:val="en-US"/>
              </w:rPr>
              <m:t>k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=0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k</m:t>
                </m:r>
              </m:sup>
            </m:sSup>
          </m:e>
        </m:nary>
      </m:oMath>
      <w:r w:rsidR="00E937DE" w:rsidRPr="0023437F">
        <w:rPr>
          <w:sz w:val="24"/>
          <w:szCs w:val="24"/>
        </w:rPr>
        <w:t xml:space="preserve">                                                  (1)</w:t>
      </w:r>
    </w:p>
    <w:p w14:paraId="75A3C90A" w14:textId="571260EF" w:rsidR="007E7B99" w:rsidRPr="00D06B4C" w:rsidRDefault="00D979E1" w:rsidP="00D979E1">
      <w:pPr>
        <w:spacing w:after="0"/>
        <w:jc w:val="center"/>
        <w:rPr>
          <w:sz w:val="24"/>
          <w:szCs w:val="24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2D4A30">
        <w:rPr>
          <w:color w:val="A5A5A5" w:themeColor="accent3"/>
          <w:sz w:val="24"/>
          <w:szCs w:val="24"/>
          <w:lang w:val="en-US"/>
        </w:rPr>
        <w:t>pt</w:t>
      </w:r>
    </w:p>
    <w:p w14:paraId="55B47F7D" w14:textId="536346C9" w:rsidR="002D4A30" w:rsidRPr="00394B66" w:rsidRDefault="002D4A30" w:rsidP="0023437F">
      <w:pPr>
        <w:spacing w:after="0"/>
        <w:jc w:val="both"/>
        <w:rPr>
          <w:i/>
          <w:iCs/>
          <w:sz w:val="24"/>
          <w:szCs w:val="24"/>
        </w:rPr>
      </w:pPr>
      <w:r w:rsidRPr="00394B66">
        <w:rPr>
          <w:i/>
          <w:iCs/>
          <w:sz w:val="24"/>
          <w:szCs w:val="24"/>
        </w:rPr>
        <w:t>1.</w:t>
      </w:r>
      <w:r w:rsidR="002A439E" w:rsidRPr="00394B66">
        <w:rPr>
          <w:i/>
          <w:iCs/>
          <w:sz w:val="24"/>
          <w:szCs w:val="24"/>
        </w:rPr>
        <w:t>3</w:t>
      </w:r>
      <w:r w:rsidRPr="00394B66">
        <w:rPr>
          <w:i/>
          <w:iCs/>
          <w:sz w:val="24"/>
          <w:szCs w:val="24"/>
        </w:rPr>
        <w:t xml:space="preserve"> </w:t>
      </w:r>
      <w:r w:rsidR="0023437F" w:rsidRPr="00394B66">
        <w:rPr>
          <w:i/>
          <w:iCs/>
          <w:sz w:val="24"/>
          <w:szCs w:val="24"/>
        </w:rPr>
        <w:t xml:space="preserve">Требования к конструкции </w:t>
      </w:r>
      <w:r w:rsidRPr="00394B66">
        <w:rPr>
          <w:color w:val="A5A5A5" w:themeColor="accent3"/>
          <w:sz w:val="24"/>
          <w:szCs w:val="24"/>
        </w:rPr>
        <w:t>(</w:t>
      </w:r>
      <w:r w:rsidRPr="006C7F62">
        <w:rPr>
          <w:color w:val="A5A5A5" w:themeColor="accent3"/>
          <w:sz w:val="24"/>
          <w:szCs w:val="24"/>
          <w:lang w:val="en-US"/>
        </w:rPr>
        <w:t>Times</w:t>
      </w:r>
      <w:r w:rsidRPr="00394B66">
        <w:rPr>
          <w:color w:val="A5A5A5" w:themeColor="accent3"/>
          <w:sz w:val="24"/>
          <w:szCs w:val="24"/>
        </w:rPr>
        <w:t xml:space="preserve"> </w:t>
      </w:r>
      <w:r w:rsidRPr="006C7F62">
        <w:rPr>
          <w:color w:val="A5A5A5" w:themeColor="accent3"/>
          <w:sz w:val="24"/>
          <w:szCs w:val="24"/>
          <w:lang w:val="en-US"/>
        </w:rPr>
        <w:t>New</w:t>
      </w:r>
      <w:r w:rsidRPr="00394B66">
        <w:rPr>
          <w:color w:val="A5A5A5" w:themeColor="accent3"/>
          <w:sz w:val="24"/>
          <w:szCs w:val="24"/>
        </w:rPr>
        <w:t xml:space="preserve"> </w:t>
      </w:r>
      <w:r w:rsidRPr="006C7F62">
        <w:rPr>
          <w:color w:val="A5A5A5" w:themeColor="accent3"/>
          <w:sz w:val="24"/>
          <w:szCs w:val="24"/>
          <w:lang w:val="en-US"/>
        </w:rPr>
        <w:t>Roman</w:t>
      </w:r>
      <w:r w:rsidRPr="00394B66">
        <w:rPr>
          <w:color w:val="A5A5A5" w:themeColor="accent3"/>
          <w:sz w:val="24"/>
          <w:szCs w:val="24"/>
        </w:rPr>
        <w:t xml:space="preserve"> 12</w:t>
      </w:r>
      <w:r w:rsidRPr="006C7F62">
        <w:rPr>
          <w:color w:val="A5A5A5" w:themeColor="accent3"/>
          <w:sz w:val="24"/>
          <w:szCs w:val="24"/>
          <w:lang w:val="en-US"/>
        </w:rPr>
        <w:t>pt</w:t>
      </w:r>
      <w:r w:rsidRPr="00394B66">
        <w:rPr>
          <w:color w:val="A5A5A5" w:themeColor="accent3"/>
          <w:sz w:val="24"/>
          <w:szCs w:val="24"/>
        </w:rPr>
        <w:t xml:space="preserve">, </w:t>
      </w:r>
      <w:r w:rsidR="00394B66" w:rsidRPr="00394B66">
        <w:rPr>
          <w:color w:val="A5A5A5" w:themeColor="accent3"/>
          <w:sz w:val="24"/>
          <w:szCs w:val="24"/>
        </w:rPr>
        <w:t>курсив, без смещения</w:t>
      </w:r>
      <w:r w:rsidRPr="00394B66">
        <w:rPr>
          <w:color w:val="A5A5A5" w:themeColor="accent3"/>
          <w:sz w:val="24"/>
          <w:szCs w:val="24"/>
        </w:rPr>
        <w:t>)</w:t>
      </w:r>
    </w:p>
    <w:p w14:paraId="24B4C47E" w14:textId="383D7FBD" w:rsidR="0023437F" w:rsidRPr="0023437F" w:rsidRDefault="0023437F" w:rsidP="00AC3A00">
      <w:pPr>
        <w:spacing w:after="0"/>
        <w:ind w:firstLine="708"/>
        <w:jc w:val="both"/>
        <w:rPr>
          <w:sz w:val="24"/>
          <w:szCs w:val="24"/>
        </w:rPr>
      </w:pPr>
      <w:r w:rsidRPr="00AA7FB1">
        <w:rPr>
          <w:sz w:val="24"/>
          <w:szCs w:val="24"/>
        </w:rPr>
        <w:t xml:space="preserve">Статья должна соответствовать организационной структуре </w:t>
      </w:r>
      <w:r w:rsidRPr="00AA7FB1">
        <w:rPr>
          <w:sz w:val="24"/>
          <w:szCs w:val="24"/>
          <w:lang w:val="en-US"/>
        </w:rPr>
        <w:t>IMRAD</w:t>
      </w:r>
      <w:r w:rsidRPr="00AA7FB1">
        <w:rPr>
          <w:sz w:val="24"/>
          <w:szCs w:val="24"/>
        </w:rPr>
        <w:t xml:space="preserve"> (Введение, </w:t>
      </w:r>
      <w:r w:rsidR="00AA7FB1">
        <w:rPr>
          <w:sz w:val="24"/>
          <w:szCs w:val="24"/>
          <w:lang w:val="kk-KZ"/>
        </w:rPr>
        <w:t>м</w:t>
      </w:r>
      <w:r w:rsidRPr="00AA7FB1">
        <w:rPr>
          <w:sz w:val="24"/>
          <w:szCs w:val="24"/>
        </w:rPr>
        <w:t xml:space="preserve">етоды, </w:t>
      </w:r>
      <w:r w:rsidR="00AA7FB1">
        <w:rPr>
          <w:sz w:val="24"/>
          <w:szCs w:val="24"/>
          <w:lang w:val="kk-KZ"/>
        </w:rPr>
        <w:t>р</w:t>
      </w:r>
      <w:r w:rsidRPr="00AA7FB1">
        <w:rPr>
          <w:sz w:val="24"/>
          <w:szCs w:val="24"/>
        </w:rPr>
        <w:t xml:space="preserve">езультаты и обсуждение). При необходимости подразделы разных уровней могут быть выделены курсивом. Текст статьи должен быть написан на хорошем английском языке без грамматических ошибок. Предложения должны быть простыми для чтения и понимания </w:t>
      </w:r>
      <w:r w:rsidRPr="00AA7FB1">
        <w:rPr>
          <w:sz w:val="24"/>
          <w:szCs w:val="24"/>
        </w:rPr>
        <w:lastRenderedPageBreak/>
        <w:t>неспециалистом в рассматриваемой области. Рекомендуется проверять текст статьи англоговорящими или профессиональными языковыми агентствами.</w:t>
      </w:r>
      <w:r w:rsidRPr="0023437F">
        <w:rPr>
          <w:sz w:val="24"/>
          <w:szCs w:val="24"/>
        </w:rPr>
        <w:t xml:space="preserve"> </w:t>
      </w:r>
    </w:p>
    <w:p w14:paraId="45E2E2A6" w14:textId="164FB76B" w:rsidR="0023437F" w:rsidRPr="0023437F" w:rsidRDefault="0023437F" w:rsidP="00AC3A00">
      <w:pPr>
        <w:spacing w:after="0"/>
        <w:ind w:firstLine="708"/>
        <w:jc w:val="both"/>
        <w:rPr>
          <w:sz w:val="24"/>
          <w:szCs w:val="24"/>
        </w:rPr>
      </w:pPr>
      <w:r w:rsidRPr="0023437F">
        <w:rPr>
          <w:sz w:val="24"/>
          <w:szCs w:val="24"/>
        </w:rPr>
        <w:t>Вводная глава должна начинаться с описания объекта исследования с разных точек зрения, его истории или происхождения, а также потенциальных путей развития. Затем следует провести обзор литературы с целью поиска каких-либо недостатков и (или) нерешенных вопросов, связанных с объектом исследования. Обзор литературы должен обосновывать актуальность исследования, представленного в статье. После этого следует обсудить и проанализировать достижения и альтернативные решения из предыдущих работ. Рассматривая их, следует указать определенную проблему (проблемы), которая была (были) не полностью освещена и (или) решена ранее. Потенциальная исследовательская проблема (проблемы) должн</w:t>
      </w:r>
      <w:r w:rsidR="00713096">
        <w:rPr>
          <w:sz w:val="24"/>
          <w:szCs w:val="24"/>
          <w:lang w:val="kk-KZ"/>
        </w:rPr>
        <w:t xml:space="preserve">а </w:t>
      </w:r>
      <w:r w:rsidRPr="0023437F">
        <w:rPr>
          <w:sz w:val="24"/>
          <w:szCs w:val="24"/>
        </w:rPr>
        <w:t>быть определен</w:t>
      </w:r>
      <w:r w:rsidR="001C0154">
        <w:rPr>
          <w:sz w:val="24"/>
          <w:szCs w:val="24"/>
          <w:lang w:val="kk-KZ"/>
        </w:rPr>
        <w:t>а</w:t>
      </w:r>
      <w:r w:rsidRPr="0023437F">
        <w:rPr>
          <w:sz w:val="24"/>
          <w:szCs w:val="24"/>
        </w:rPr>
        <w:t xml:space="preserve"> более подробно, объясняя читателю, почему важно ее (их) решить. На основе проблемы (проблем) исследования должна быть четко сформулирована цель (цели) исследования, за которой может следовать список задач, предназначенных для решения в работе. </w:t>
      </w:r>
    </w:p>
    <w:p w14:paraId="57D25C40" w14:textId="77777777" w:rsidR="00394B66" w:rsidRDefault="0023437F" w:rsidP="00AC3A00">
      <w:pPr>
        <w:spacing w:after="0"/>
        <w:ind w:firstLine="708"/>
        <w:jc w:val="both"/>
        <w:rPr>
          <w:sz w:val="24"/>
          <w:szCs w:val="24"/>
        </w:rPr>
      </w:pPr>
      <w:r w:rsidRPr="0023437F">
        <w:rPr>
          <w:sz w:val="24"/>
          <w:szCs w:val="24"/>
        </w:rPr>
        <w:t xml:space="preserve">В этой главе все заимствованные известные утверждения и мысли из предыдущих работ должны обязательно иметь ссылки на источники. Качество и количество источников, на которые ссылаются, указывают на актуальность статьи. Поэтому авторам рекомендуется придерживаться следующих инструкций: все ссылки должны содержать библиографические данные на английском языке; не менее 50% ссылок должны быть проиндексированы в </w:t>
      </w:r>
      <w:r w:rsidRPr="0023437F">
        <w:rPr>
          <w:sz w:val="24"/>
          <w:szCs w:val="24"/>
          <w:lang w:val="en-US"/>
        </w:rPr>
        <w:t>Scopus</w:t>
      </w:r>
      <w:r w:rsidRPr="0023437F">
        <w:rPr>
          <w:sz w:val="24"/>
          <w:szCs w:val="24"/>
        </w:rPr>
        <w:t xml:space="preserve"> и (или) </w:t>
      </w:r>
      <w:r w:rsidRPr="0023437F">
        <w:rPr>
          <w:sz w:val="24"/>
          <w:szCs w:val="24"/>
          <w:lang w:val="en-US"/>
        </w:rPr>
        <w:t>Web</w:t>
      </w:r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of</w:t>
      </w:r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Science</w:t>
      </w:r>
      <w:r w:rsidRPr="0023437F">
        <w:rPr>
          <w:sz w:val="24"/>
          <w:szCs w:val="24"/>
        </w:rPr>
        <w:t>; не менее 50% ссылок должны быть не старше 10 лет, из которых половина не старше более 3 лет; допустимое количество публикаций авторов и соавторов статьи в списке литературы не должно превышать 20% от общего числа. Ссылки должны быть оформлены в стиле “ГОСТ 7.1-2003”, где ссылки даются числовыми в квадратных скобках как [1], и (или) [6, 7], и (или) [2-10] для интервала цитируемых ссылок. Примеры различных типов ссылок приведены ниже. Цитирование неопубликованных работ не допускается</w:t>
      </w:r>
      <w:r w:rsidRPr="006D318F">
        <w:rPr>
          <w:sz w:val="24"/>
          <w:szCs w:val="24"/>
        </w:rPr>
        <w:t xml:space="preserve">. Чтобы сэкономить время и сохранить качество настройки ссылок, авторам настоятельно рекомендуется использовать бесплатный менеджер ссылок </w:t>
      </w:r>
      <w:r w:rsidRPr="006D318F">
        <w:rPr>
          <w:sz w:val="24"/>
          <w:szCs w:val="24"/>
          <w:lang w:val="en-US"/>
        </w:rPr>
        <w:t>Zotero</w:t>
      </w:r>
      <w:r w:rsidRPr="006D318F">
        <w:rPr>
          <w:sz w:val="24"/>
          <w:szCs w:val="24"/>
        </w:rPr>
        <w:t xml:space="preserve"> вместе со стилем </w:t>
      </w:r>
      <w:r w:rsidRPr="006D318F">
        <w:rPr>
          <w:sz w:val="24"/>
          <w:szCs w:val="24"/>
          <w:lang w:val="en-US"/>
        </w:rPr>
        <w:t>CSL</w:t>
      </w:r>
      <w:r w:rsidRPr="006D318F">
        <w:rPr>
          <w:sz w:val="24"/>
          <w:szCs w:val="24"/>
        </w:rPr>
        <w:t xml:space="preserve"> ГОСТ 7.1-2003. </w:t>
      </w:r>
      <w:r w:rsidR="008B4F07" w:rsidRPr="006D318F">
        <w:rPr>
          <w:sz w:val="24"/>
          <w:szCs w:val="24"/>
        </w:rPr>
        <w:t xml:space="preserve">Следует проверить </w:t>
      </w:r>
      <w:r w:rsidRPr="006D318F">
        <w:rPr>
          <w:sz w:val="24"/>
          <w:szCs w:val="24"/>
        </w:rPr>
        <w:t xml:space="preserve">сформированный список литературы в соответствии с оригинальным ГОСТ 7.1-2003. </w:t>
      </w:r>
      <w:r w:rsidR="00F36CB2" w:rsidRPr="006D318F">
        <w:rPr>
          <w:sz w:val="24"/>
          <w:szCs w:val="24"/>
          <w:lang w:val="kk-KZ"/>
        </w:rPr>
        <w:t>Слов</w:t>
      </w:r>
      <w:r w:rsidR="00B159F4" w:rsidRPr="006D318F">
        <w:rPr>
          <w:sz w:val="24"/>
          <w:szCs w:val="24"/>
          <w:lang w:val="kk-KZ"/>
        </w:rPr>
        <w:t>а</w:t>
      </w:r>
      <w:r w:rsidR="00F36CB2" w:rsidRPr="006D318F">
        <w:rPr>
          <w:sz w:val="24"/>
          <w:szCs w:val="24"/>
          <w:lang w:val="kk-KZ"/>
        </w:rPr>
        <w:t xml:space="preserve"> </w:t>
      </w:r>
      <w:r w:rsidRPr="006D318F">
        <w:rPr>
          <w:sz w:val="24"/>
          <w:szCs w:val="24"/>
        </w:rPr>
        <w:t>[</w:t>
      </w:r>
      <w:r w:rsidR="00F36CB2" w:rsidRPr="006D318F">
        <w:rPr>
          <w:sz w:val="24"/>
          <w:szCs w:val="24"/>
          <w:lang w:val="en-US"/>
        </w:rPr>
        <w:t>Text</w:t>
      </w:r>
      <w:r w:rsidRPr="006D318F">
        <w:rPr>
          <w:sz w:val="24"/>
          <w:szCs w:val="24"/>
        </w:rPr>
        <w:t>] или [Текст] должен быть удален из ссылки.</w:t>
      </w:r>
      <w:r w:rsidRPr="0023437F">
        <w:rPr>
          <w:sz w:val="24"/>
          <w:szCs w:val="24"/>
        </w:rPr>
        <w:t xml:space="preserve"> В файле для отправки все ссылки на файлы </w:t>
      </w:r>
      <w:r w:rsidRPr="0023437F">
        <w:rPr>
          <w:sz w:val="24"/>
          <w:szCs w:val="24"/>
          <w:lang w:val="en-US"/>
        </w:rPr>
        <w:t>Zotero</w:t>
      </w:r>
      <w:r w:rsidRPr="0023437F">
        <w:rPr>
          <w:sz w:val="24"/>
          <w:szCs w:val="24"/>
        </w:rPr>
        <w:t xml:space="preserve"> должны быть исключены, нажав кнопку </w:t>
      </w:r>
      <w:r w:rsidR="00CA0EDD">
        <w:rPr>
          <w:sz w:val="24"/>
          <w:szCs w:val="24"/>
          <w:lang w:val="kk-KZ"/>
        </w:rPr>
        <w:t>«</w:t>
      </w:r>
      <w:r w:rsidRPr="0023437F">
        <w:rPr>
          <w:sz w:val="24"/>
          <w:szCs w:val="24"/>
        </w:rPr>
        <w:t>Отменить ссылки</w:t>
      </w:r>
      <w:r w:rsidR="00CA0EDD">
        <w:rPr>
          <w:sz w:val="24"/>
          <w:szCs w:val="24"/>
          <w:lang w:val="kk-KZ"/>
        </w:rPr>
        <w:t>»</w:t>
      </w:r>
      <w:r w:rsidRPr="0023437F">
        <w:rPr>
          <w:sz w:val="24"/>
          <w:szCs w:val="24"/>
        </w:rPr>
        <w:t xml:space="preserve"> в плагине </w:t>
      </w:r>
      <w:r w:rsidRPr="0023437F">
        <w:rPr>
          <w:sz w:val="24"/>
          <w:szCs w:val="24"/>
          <w:lang w:val="en-US"/>
        </w:rPr>
        <w:t>Zotero</w:t>
      </w:r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Ms</w:t>
      </w:r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Word</w:t>
      </w:r>
      <w:r w:rsidRPr="0023437F">
        <w:rPr>
          <w:sz w:val="24"/>
          <w:szCs w:val="24"/>
        </w:rPr>
        <w:t xml:space="preserve">. </w:t>
      </w:r>
      <w:r w:rsidRPr="00D06B4C">
        <w:rPr>
          <w:color w:val="A5A5A5" w:themeColor="accent3"/>
          <w:sz w:val="24"/>
          <w:szCs w:val="24"/>
        </w:rPr>
        <w:t>(</w:t>
      </w:r>
      <w:r w:rsidRPr="00394B66">
        <w:rPr>
          <w:color w:val="A5A5A5" w:themeColor="accent3"/>
          <w:sz w:val="24"/>
          <w:szCs w:val="24"/>
          <w:lang w:val="en-US"/>
        </w:rPr>
        <w:t>Times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New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Roman</w:t>
      </w:r>
      <w:r w:rsidRPr="00D06B4C">
        <w:rPr>
          <w:color w:val="A5A5A5" w:themeColor="accent3"/>
          <w:sz w:val="24"/>
          <w:szCs w:val="24"/>
        </w:rPr>
        <w:t xml:space="preserve"> 12</w:t>
      </w:r>
      <w:r w:rsidRPr="00394B66">
        <w:rPr>
          <w:color w:val="A5A5A5" w:themeColor="accent3"/>
          <w:sz w:val="24"/>
          <w:szCs w:val="24"/>
          <w:lang w:val="en-US"/>
        </w:rPr>
        <w:t>pt</w:t>
      </w:r>
      <w:r w:rsidRPr="00D06B4C">
        <w:rPr>
          <w:color w:val="A5A5A5" w:themeColor="accent3"/>
          <w:sz w:val="24"/>
          <w:szCs w:val="24"/>
        </w:rPr>
        <w:t>, однострочный интервал, выравнивание текста по ширине, смещение 1,25 см)</w:t>
      </w:r>
    </w:p>
    <w:p w14:paraId="262F6238" w14:textId="139CDD0D" w:rsidR="00253518" w:rsidRPr="00394B66" w:rsidRDefault="00D200B0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394B66">
        <w:rPr>
          <w:color w:val="A5A5A5" w:themeColor="accent3"/>
          <w:sz w:val="24"/>
          <w:szCs w:val="24"/>
        </w:rPr>
        <w:t>1</w:t>
      </w:r>
      <w:r w:rsidR="00394B66" w:rsidRPr="00394B66">
        <w:rPr>
          <w:color w:val="A5A5A5" w:themeColor="accent3"/>
          <w:sz w:val="24"/>
          <w:szCs w:val="24"/>
        </w:rPr>
        <w:t>2</w:t>
      </w:r>
      <w:r w:rsidRPr="00394B66">
        <w:rPr>
          <w:color w:val="A5A5A5" w:themeColor="accent3"/>
          <w:sz w:val="24"/>
          <w:szCs w:val="24"/>
          <w:lang w:val="en-US"/>
        </w:rPr>
        <w:t>pt</w:t>
      </w:r>
    </w:p>
    <w:p w14:paraId="417D3C7D" w14:textId="24040D08" w:rsidR="00D200B0" w:rsidRPr="0023437F" w:rsidRDefault="00D200B0" w:rsidP="00394B6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A43F34">
        <w:rPr>
          <w:b/>
          <w:bCs/>
          <w:sz w:val="24"/>
          <w:szCs w:val="24"/>
        </w:rPr>
        <w:t xml:space="preserve">2. </w:t>
      </w:r>
      <w:r w:rsidR="0023437F">
        <w:rPr>
          <w:b/>
          <w:bCs/>
          <w:sz w:val="24"/>
          <w:szCs w:val="24"/>
        </w:rPr>
        <w:t>Методы</w:t>
      </w:r>
    </w:p>
    <w:p w14:paraId="0613FEE6" w14:textId="408BC9FE" w:rsidR="00D200B0" w:rsidRPr="00A43F34" w:rsidRDefault="00D200B0" w:rsidP="00D200B0">
      <w:pPr>
        <w:spacing w:after="0"/>
        <w:jc w:val="center"/>
        <w:rPr>
          <w:color w:val="A5A5A5" w:themeColor="accent3"/>
          <w:sz w:val="24"/>
          <w:szCs w:val="24"/>
        </w:rPr>
      </w:pPr>
      <w:r w:rsidRPr="00A43F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5C6C06F3" w14:textId="77777777" w:rsidR="00394B66" w:rsidRPr="00D06B4C" w:rsidRDefault="0023437F" w:rsidP="00AC3A00">
      <w:pPr>
        <w:spacing w:after="0"/>
        <w:ind w:firstLine="708"/>
        <w:jc w:val="both"/>
        <w:rPr>
          <w:color w:val="A5A5A5" w:themeColor="accent3"/>
          <w:sz w:val="24"/>
          <w:szCs w:val="24"/>
        </w:rPr>
      </w:pPr>
      <w:r w:rsidRPr="0023437F">
        <w:rPr>
          <w:sz w:val="24"/>
          <w:szCs w:val="24"/>
        </w:rPr>
        <w:t xml:space="preserve">В этой </w:t>
      </w:r>
      <w:r w:rsidR="00A43F34">
        <w:rPr>
          <w:sz w:val="24"/>
          <w:szCs w:val="24"/>
        </w:rPr>
        <w:t xml:space="preserve">части </w:t>
      </w:r>
      <w:r w:rsidRPr="0023437F">
        <w:rPr>
          <w:sz w:val="24"/>
          <w:szCs w:val="24"/>
        </w:rPr>
        <w:t xml:space="preserve">должна быть четко описана последовательность выполненных и решенных задач, а также </w:t>
      </w:r>
      <w:r w:rsidR="00CA0EDD">
        <w:rPr>
          <w:sz w:val="24"/>
          <w:szCs w:val="24"/>
          <w:lang w:val="kk-KZ"/>
        </w:rPr>
        <w:t>«</w:t>
      </w:r>
      <w:r w:rsidRPr="0023437F">
        <w:rPr>
          <w:sz w:val="24"/>
          <w:szCs w:val="24"/>
        </w:rPr>
        <w:t>ресурсы</w:t>
      </w:r>
      <w:r w:rsidR="00CA0EDD">
        <w:rPr>
          <w:sz w:val="24"/>
          <w:szCs w:val="24"/>
          <w:lang w:val="kk-KZ"/>
        </w:rPr>
        <w:t>»</w:t>
      </w:r>
      <w:r w:rsidRPr="0023437F">
        <w:rPr>
          <w:sz w:val="24"/>
          <w:szCs w:val="24"/>
        </w:rPr>
        <w:t xml:space="preserve"> (материалы, инструменты, оборудование) и </w:t>
      </w:r>
      <w:r w:rsidR="00CA0EDD">
        <w:rPr>
          <w:sz w:val="24"/>
          <w:szCs w:val="24"/>
          <w:lang w:val="kk-KZ"/>
        </w:rPr>
        <w:t>«</w:t>
      </w:r>
      <w:r w:rsidRPr="0023437F">
        <w:rPr>
          <w:sz w:val="24"/>
          <w:szCs w:val="24"/>
        </w:rPr>
        <w:t>методология</w:t>
      </w:r>
      <w:r w:rsidR="00CA0EDD">
        <w:rPr>
          <w:sz w:val="24"/>
          <w:szCs w:val="24"/>
          <w:lang w:val="kk-KZ"/>
        </w:rPr>
        <w:t>»</w:t>
      </w:r>
      <w:r w:rsidRPr="0023437F">
        <w:rPr>
          <w:sz w:val="24"/>
          <w:szCs w:val="24"/>
        </w:rPr>
        <w:t xml:space="preserve"> (методы, процедуры, процессы, инструкции, руководства и т.д.), используемые в каждой задаче. Графическое представление и подробное описание методов приветствуются. Используемые методы должны быть воспроизводимыми. В этой главе допускаются только ссылки на ссылки, содержащие вышеупомянутые </w:t>
      </w:r>
      <w:r w:rsidR="00CA0EDD">
        <w:rPr>
          <w:sz w:val="24"/>
          <w:szCs w:val="24"/>
          <w:lang w:val="kk-KZ"/>
        </w:rPr>
        <w:t>«</w:t>
      </w:r>
      <w:r w:rsidRPr="0023437F">
        <w:rPr>
          <w:sz w:val="24"/>
          <w:szCs w:val="24"/>
        </w:rPr>
        <w:t>ресурсы</w:t>
      </w:r>
      <w:r w:rsidR="00CA0EDD">
        <w:rPr>
          <w:sz w:val="24"/>
          <w:szCs w:val="24"/>
          <w:lang w:val="kk-KZ"/>
        </w:rPr>
        <w:t>»</w:t>
      </w:r>
      <w:r w:rsidRPr="0023437F">
        <w:rPr>
          <w:sz w:val="24"/>
          <w:szCs w:val="24"/>
        </w:rPr>
        <w:t xml:space="preserve"> и </w:t>
      </w:r>
      <w:r w:rsidR="00CA0EDD">
        <w:rPr>
          <w:sz w:val="24"/>
          <w:szCs w:val="24"/>
          <w:lang w:val="kk-KZ"/>
        </w:rPr>
        <w:t>«</w:t>
      </w:r>
      <w:r w:rsidRPr="0023437F">
        <w:rPr>
          <w:sz w:val="24"/>
          <w:szCs w:val="24"/>
        </w:rPr>
        <w:t>методологию</w:t>
      </w:r>
      <w:r w:rsidR="00CA0EDD">
        <w:rPr>
          <w:sz w:val="24"/>
          <w:szCs w:val="24"/>
          <w:lang w:val="kk-KZ"/>
        </w:rPr>
        <w:t>»</w:t>
      </w:r>
      <w:r w:rsidRPr="0023437F">
        <w:rPr>
          <w:sz w:val="24"/>
          <w:szCs w:val="24"/>
        </w:rPr>
        <w:t>. При необходимости могут быть созданы подразделы</w:t>
      </w:r>
      <w:r w:rsidR="005773A8">
        <w:rPr>
          <w:sz w:val="24"/>
          <w:szCs w:val="24"/>
          <w:lang w:val="kk-KZ"/>
        </w:rPr>
        <w:t>.</w:t>
      </w:r>
      <w:r w:rsidRPr="0023437F">
        <w:rPr>
          <w:sz w:val="24"/>
          <w:szCs w:val="24"/>
        </w:rPr>
        <w:t xml:space="preserve"> </w:t>
      </w:r>
      <w:r w:rsidRPr="00D06B4C">
        <w:rPr>
          <w:color w:val="A5A5A5" w:themeColor="accent3"/>
          <w:sz w:val="24"/>
          <w:szCs w:val="24"/>
        </w:rPr>
        <w:t>(</w:t>
      </w:r>
      <w:r w:rsidRPr="00394B66">
        <w:rPr>
          <w:color w:val="A5A5A5" w:themeColor="accent3"/>
          <w:sz w:val="24"/>
          <w:szCs w:val="24"/>
          <w:lang w:val="en-US"/>
        </w:rPr>
        <w:t>Times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New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Roman</w:t>
      </w:r>
      <w:r w:rsidRPr="00D06B4C">
        <w:rPr>
          <w:color w:val="A5A5A5" w:themeColor="accent3"/>
          <w:sz w:val="24"/>
          <w:szCs w:val="24"/>
        </w:rPr>
        <w:t xml:space="preserve"> 12</w:t>
      </w:r>
      <w:r w:rsidRPr="00394B66">
        <w:rPr>
          <w:color w:val="A5A5A5" w:themeColor="accent3"/>
          <w:sz w:val="24"/>
          <w:szCs w:val="24"/>
          <w:lang w:val="en-US"/>
        </w:rPr>
        <w:t>pt</w:t>
      </w:r>
      <w:r w:rsidRPr="00D06B4C">
        <w:rPr>
          <w:color w:val="A5A5A5" w:themeColor="accent3"/>
          <w:sz w:val="24"/>
          <w:szCs w:val="24"/>
        </w:rPr>
        <w:t>, однострочный интервал, выравнивание текста по ширине, смещение 1,25 см)</w:t>
      </w:r>
    </w:p>
    <w:p w14:paraId="4B6DDE0A" w14:textId="595C0AF0" w:rsidR="008B0CA1" w:rsidRPr="0023437F" w:rsidRDefault="008B0CA1" w:rsidP="00394B66">
      <w:pPr>
        <w:spacing w:after="0"/>
        <w:jc w:val="center"/>
        <w:rPr>
          <w:color w:val="A5A5A5" w:themeColor="accent3"/>
          <w:szCs w:val="28"/>
        </w:rPr>
      </w:pPr>
      <w:r w:rsidRPr="0023437F">
        <w:rPr>
          <w:color w:val="A5A5A5" w:themeColor="accent3"/>
          <w:szCs w:val="28"/>
        </w:rPr>
        <w:t>1</w:t>
      </w:r>
      <w:r w:rsidR="00394B66">
        <w:rPr>
          <w:color w:val="A5A5A5" w:themeColor="accent3"/>
          <w:szCs w:val="28"/>
        </w:rPr>
        <w:t>2</w:t>
      </w:r>
      <w:r w:rsidRPr="008B0CA1">
        <w:rPr>
          <w:color w:val="A5A5A5" w:themeColor="accent3"/>
          <w:szCs w:val="28"/>
          <w:lang w:val="en-US"/>
        </w:rPr>
        <w:t>pt</w:t>
      </w:r>
    </w:p>
    <w:p w14:paraId="50EBF44F" w14:textId="01FA1479" w:rsidR="008B0CA1" w:rsidRPr="00332877" w:rsidRDefault="008B0CA1" w:rsidP="00394B6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332877">
        <w:rPr>
          <w:b/>
          <w:bCs/>
          <w:sz w:val="24"/>
          <w:szCs w:val="24"/>
        </w:rPr>
        <w:t xml:space="preserve">3. </w:t>
      </w:r>
      <w:r w:rsidR="0023437F" w:rsidRPr="00332877">
        <w:rPr>
          <w:b/>
          <w:bCs/>
          <w:sz w:val="24"/>
          <w:szCs w:val="24"/>
        </w:rPr>
        <w:t>Результаты и обсуждение</w:t>
      </w:r>
    </w:p>
    <w:p w14:paraId="070849E7" w14:textId="77777777" w:rsidR="008B0CA1" w:rsidRPr="00332877" w:rsidRDefault="008B0CA1" w:rsidP="008B0CA1">
      <w:pPr>
        <w:spacing w:after="0"/>
        <w:jc w:val="center"/>
        <w:rPr>
          <w:color w:val="A5A5A5" w:themeColor="accent3"/>
          <w:sz w:val="24"/>
          <w:szCs w:val="24"/>
        </w:rPr>
      </w:pPr>
      <w:r w:rsidRPr="00332877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6D036BC2" w14:textId="077137DA" w:rsidR="008B0CA1" w:rsidRPr="0023437F" w:rsidRDefault="0023437F" w:rsidP="00AC3A00">
      <w:pPr>
        <w:spacing w:after="0"/>
        <w:ind w:firstLine="708"/>
        <w:jc w:val="both"/>
        <w:rPr>
          <w:color w:val="A5A5A5" w:themeColor="accent3"/>
          <w:szCs w:val="28"/>
        </w:rPr>
      </w:pPr>
      <w:r w:rsidRPr="005773A8">
        <w:rPr>
          <w:sz w:val="24"/>
          <w:szCs w:val="24"/>
        </w:rPr>
        <w:t>Настоятельно рекомендуется представлять результаты в виде диаграмм, таблиц и (или) других иллюстраций в последовательности выполняемых задач. Все результаты и их тенденции должны быть тщательно интерпретированы и обсуждены в сравнении с результатами предыдущих работ, которые следует цитировать там, где это необходимо. При необходимости могут быть созданы подразделы</w:t>
      </w:r>
      <w:r w:rsidR="005773A8">
        <w:rPr>
          <w:sz w:val="24"/>
          <w:szCs w:val="24"/>
          <w:lang w:val="kk-KZ"/>
        </w:rPr>
        <w:t>.</w:t>
      </w:r>
      <w:r w:rsidRPr="005773A8">
        <w:rPr>
          <w:sz w:val="24"/>
          <w:szCs w:val="24"/>
        </w:rPr>
        <w:t xml:space="preserve"> </w:t>
      </w:r>
      <w:r w:rsidRPr="00D06B4C">
        <w:rPr>
          <w:color w:val="A5A5A5" w:themeColor="accent3"/>
          <w:sz w:val="24"/>
          <w:szCs w:val="24"/>
        </w:rPr>
        <w:t>(</w:t>
      </w:r>
      <w:r w:rsidRPr="00394B66">
        <w:rPr>
          <w:color w:val="A5A5A5" w:themeColor="accent3"/>
          <w:sz w:val="24"/>
          <w:szCs w:val="24"/>
          <w:lang w:val="en-US"/>
        </w:rPr>
        <w:t>Times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New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Roman</w:t>
      </w:r>
      <w:r w:rsidRPr="00D06B4C">
        <w:rPr>
          <w:color w:val="A5A5A5" w:themeColor="accent3"/>
          <w:sz w:val="24"/>
          <w:szCs w:val="24"/>
        </w:rPr>
        <w:t xml:space="preserve"> 12</w:t>
      </w:r>
      <w:r w:rsidRPr="00394B66">
        <w:rPr>
          <w:color w:val="A5A5A5" w:themeColor="accent3"/>
          <w:sz w:val="24"/>
          <w:szCs w:val="24"/>
          <w:lang w:val="en-US"/>
        </w:rPr>
        <w:t>pt</w:t>
      </w:r>
      <w:r w:rsidRPr="00D06B4C">
        <w:rPr>
          <w:color w:val="A5A5A5" w:themeColor="accent3"/>
          <w:sz w:val="24"/>
          <w:szCs w:val="24"/>
        </w:rPr>
        <w:t>, однострочный интервал, выравнивание текста по ширине, смещение 1,25 см)</w:t>
      </w:r>
    </w:p>
    <w:p w14:paraId="7F8C977B" w14:textId="77777777" w:rsidR="00394B66" w:rsidRPr="00332877" w:rsidRDefault="00394B66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332877">
        <w:rPr>
          <w:color w:val="A5A5A5" w:themeColor="accent3"/>
          <w:sz w:val="24"/>
          <w:szCs w:val="24"/>
        </w:rPr>
        <w:lastRenderedPageBreak/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3749E039" w14:textId="2EFFCAA5" w:rsidR="008B0CA1" w:rsidRPr="00332877" w:rsidRDefault="008B0CA1" w:rsidP="00394B6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332877">
        <w:rPr>
          <w:b/>
          <w:bCs/>
          <w:sz w:val="24"/>
          <w:szCs w:val="24"/>
        </w:rPr>
        <w:t xml:space="preserve">4. </w:t>
      </w:r>
      <w:r w:rsidR="0023437F" w:rsidRPr="00332877">
        <w:rPr>
          <w:b/>
          <w:bCs/>
          <w:sz w:val="24"/>
          <w:szCs w:val="24"/>
        </w:rPr>
        <w:t>Выводы</w:t>
      </w:r>
    </w:p>
    <w:p w14:paraId="282BB02B" w14:textId="77777777" w:rsidR="008B0CA1" w:rsidRPr="00332877" w:rsidRDefault="008B0CA1" w:rsidP="008B0CA1">
      <w:pPr>
        <w:spacing w:after="0"/>
        <w:jc w:val="center"/>
        <w:rPr>
          <w:color w:val="A5A5A5" w:themeColor="accent3"/>
          <w:sz w:val="24"/>
          <w:szCs w:val="24"/>
        </w:rPr>
      </w:pPr>
      <w:r w:rsidRPr="00332877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1CC9BF55" w14:textId="1EB7F54D" w:rsidR="0023437F" w:rsidRPr="0023437F" w:rsidRDefault="0023437F" w:rsidP="0023437F">
      <w:pPr>
        <w:spacing w:after="0"/>
        <w:ind w:firstLine="708"/>
        <w:jc w:val="both"/>
        <w:rPr>
          <w:sz w:val="24"/>
          <w:szCs w:val="24"/>
        </w:rPr>
      </w:pPr>
      <w:r w:rsidRPr="0023437F">
        <w:rPr>
          <w:sz w:val="24"/>
          <w:szCs w:val="24"/>
        </w:rPr>
        <w:t xml:space="preserve">Эта </w:t>
      </w:r>
      <w:r w:rsidR="00A43F34">
        <w:rPr>
          <w:sz w:val="24"/>
          <w:szCs w:val="24"/>
        </w:rPr>
        <w:t>часть</w:t>
      </w:r>
      <w:r w:rsidRPr="0023437F">
        <w:rPr>
          <w:sz w:val="24"/>
          <w:szCs w:val="24"/>
        </w:rPr>
        <w:t xml:space="preserve"> должна начинаться с общего заявления о статусе достижения цели исследования, за которым должны следовать маркеры кратких заявлений:</w:t>
      </w:r>
    </w:p>
    <w:p w14:paraId="02BDEE7C" w14:textId="77777777" w:rsidR="0023437F" w:rsidRPr="0023437F" w:rsidRDefault="0023437F" w:rsidP="0023437F">
      <w:pPr>
        <w:spacing w:after="0"/>
        <w:jc w:val="both"/>
        <w:rPr>
          <w:sz w:val="24"/>
          <w:szCs w:val="24"/>
        </w:rPr>
      </w:pPr>
      <w:r w:rsidRPr="0023437F">
        <w:rPr>
          <w:sz w:val="24"/>
          <w:szCs w:val="24"/>
        </w:rPr>
        <w:t>1. Сводные отчеты должны соответствовать последовательности поставленных задач и пронумерованы;</w:t>
      </w:r>
    </w:p>
    <w:p w14:paraId="4B72ACEA" w14:textId="77777777" w:rsidR="0023437F" w:rsidRPr="0023437F" w:rsidRDefault="0023437F" w:rsidP="0023437F">
      <w:pPr>
        <w:spacing w:after="0"/>
        <w:jc w:val="both"/>
        <w:rPr>
          <w:sz w:val="24"/>
          <w:szCs w:val="24"/>
        </w:rPr>
      </w:pPr>
      <w:r w:rsidRPr="0023437F">
        <w:rPr>
          <w:sz w:val="24"/>
          <w:szCs w:val="24"/>
        </w:rPr>
        <w:t>2. Они должны кратко изложить основные выводы и достижения исследования;</w:t>
      </w:r>
    </w:p>
    <w:p w14:paraId="716E3CA2" w14:textId="62691D39" w:rsidR="00275AAC" w:rsidRPr="0023437F" w:rsidRDefault="0023437F" w:rsidP="0023437F">
      <w:pPr>
        <w:spacing w:after="0"/>
        <w:jc w:val="both"/>
        <w:rPr>
          <w:color w:val="A5A5A5" w:themeColor="accent3"/>
          <w:szCs w:val="28"/>
        </w:rPr>
      </w:pPr>
      <w:r w:rsidRPr="0023437F">
        <w:rPr>
          <w:sz w:val="24"/>
          <w:szCs w:val="24"/>
        </w:rPr>
        <w:t xml:space="preserve">3. В окончательном резюме может быть указано, что еще не достигнуто и (или) будущая работа. </w:t>
      </w:r>
      <w:r w:rsidRPr="00394B66">
        <w:rPr>
          <w:color w:val="A5A5A5" w:themeColor="accent3"/>
          <w:sz w:val="24"/>
          <w:szCs w:val="24"/>
        </w:rPr>
        <w:t>(Times New Roman 12pt, однострочный интервал, выравнивание текста по ширине, смещение 1,25 см)</w:t>
      </w:r>
    </w:p>
    <w:p w14:paraId="42297FD8" w14:textId="77777777" w:rsidR="00394B66" w:rsidRPr="00332877" w:rsidRDefault="00394B66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332877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08AB665D" w14:textId="06555AC7" w:rsidR="00EB43F9" w:rsidRDefault="00EB43F9" w:rsidP="00EB43F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F37981">
        <w:rPr>
          <w:b/>
          <w:bCs/>
          <w:sz w:val="24"/>
          <w:szCs w:val="24"/>
        </w:rPr>
        <w:t>Подтверждения</w:t>
      </w:r>
    </w:p>
    <w:p w14:paraId="6CE445D2" w14:textId="77777777" w:rsidR="00394B66" w:rsidRPr="00332877" w:rsidRDefault="00394B66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332877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507C9582" w14:textId="083DBBB4" w:rsidR="00275AAC" w:rsidRPr="00EB43F9" w:rsidRDefault="00EB43F9" w:rsidP="00EB43F9">
      <w:pPr>
        <w:spacing w:after="0"/>
        <w:ind w:firstLine="708"/>
        <w:jc w:val="both"/>
        <w:rPr>
          <w:color w:val="A5A5A5" w:themeColor="accent3"/>
          <w:szCs w:val="28"/>
        </w:rPr>
      </w:pPr>
      <w:r w:rsidRPr="00EB43F9">
        <w:rPr>
          <w:sz w:val="24"/>
          <w:szCs w:val="24"/>
        </w:rPr>
        <w:t xml:space="preserve">Эта </w:t>
      </w:r>
      <w:r w:rsidR="00A43F34">
        <w:rPr>
          <w:sz w:val="24"/>
          <w:szCs w:val="24"/>
        </w:rPr>
        <w:t>часть</w:t>
      </w:r>
      <w:r w:rsidRPr="00EB43F9">
        <w:rPr>
          <w:sz w:val="24"/>
          <w:szCs w:val="24"/>
        </w:rPr>
        <w:t xml:space="preserve"> является необязательной. Авторы могут использовать эту главу, чтобы указать источник финансирования, учреждения, оказавшие поддержку при проведении исследования и т.д. При подтверждении источника финансирования, пожалуйста, убедитесь, что формат и структура текста соответствуют установленным требованиям. </w:t>
      </w:r>
      <w:r w:rsidRPr="00D06B4C">
        <w:rPr>
          <w:color w:val="A5A5A5" w:themeColor="accent3"/>
          <w:sz w:val="24"/>
          <w:szCs w:val="24"/>
        </w:rPr>
        <w:t>(</w:t>
      </w:r>
      <w:r w:rsidRPr="00394B66">
        <w:rPr>
          <w:color w:val="A5A5A5" w:themeColor="accent3"/>
          <w:sz w:val="24"/>
          <w:szCs w:val="24"/>
          <w:lang w:val="en-US"/>
        </w:rPr>
        <w:t>Times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New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Roman</w:t>
      </w:r>
      <w:r w:rsidRPr="00D06B4C">
        <w:rPr>
          <w:color w:val="A5A5A5" w:themeColor="accent3"/>
          <w:sz w:val="24"/>
          <w:szCs w:val="24"/>
        </w:rPr>
        <w:t xml:space="preserve"> 12</w:t>
      </w:r>
      <w:r w:rsidRPr="00394B66">
        <w:rPr>
          <w:color w:val="A5A5A5" w:themeColor="accent3"/>
          <w:sz w:val="24"/>
          <w:szCs w:val="24"/>
          <w:lang w:val="en-US"/>
        </w:rPr>
        <w:t>pt</w:t>
      </w:r>
      <w:r w:rsidRPr="00D06B4C">
        <w:rPr>
          <w:color w:val="A5A5A5" w:themeColor="accent3"/>
          <w:sz w:val="24"/>
          <w:szCs w:val="24"/>
        </w:rPr>
        <w:t>, однострочный интервал, выравнивание текста по ширине, смещение 1,25 см)</w:t>
      </w:r>
    </w:p>
    <w:p w14:paraId="3DB28EF4" w14:textId="77777777" w:rsidR="00394B66" w:rsidRPr="00D06B4C" w:rsidRDefault="00394B66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74309172" w14:textId="6C962B29" w:rsidR="00EB43F9" w:rsidRPr="00D06B4C" w:rsidRDefault="006C74FA" w:rsidP="006C74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b/>
          <w:bCs/>
          <w:sz w:val="24"/>
          <w:szCs w:val="24"/>
        </w:rPr>
      </w:pPr>
      <w:r w:rsidRPr="006C74FA">
        <w:rPr>
          <w:b/>
          <w:bCs/>
          <w:sz w:val="24"/>
          <w:szCs w:val="24"/>
        </w:rPr>
        <w:t>Список литературы</w:t>
      </w:r>
    </w:p>
    <w:p w14:paraId="0623032E" w14:textId="5B05F29A" w:rsidR="00394B66" w:rsidRPr="00D06B4C" w:rsidRDefault="00394B66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37F711F5" w14:textId="1C42996F" w:rsidR="006C74FA" w:rsidRPr="006C74FA" w:rsidRDefault="006C74FA" w:rsidP="006C74FA">
      <w:pPr>
        <w:widowControl w:val="0"/>
        <w:autoSpaceDE w:val="0"/>
        <w:autoSpaceDN w:val="0"/>
        <w:adjustRightInd w:val="0"/>
        <w:spacing w:after="0"/>
        <w:ind w:left="480" w:hanging="480"/>
        <w:jc w:val="both"/>
        <w:rPr>
          <w:rFonts w:cs="Times New Roman"/>
          <w:b/>
          <w:bCs/>
          <w:i/>
          <w:sz w:val="24"/>
          <w:szCs w:val="24"/>
        </w:rPr>
      </w:pPr>
      <w:r w:rsidRPr="006C74FA">
        <w:rPr>
          <w:color w:val="A5A5A5" w:themeColor="accent3"/>
          <w:sz w:val="20"/>
          <w:szCs w:val="20"/>
        </w:rPr>
        <w:t>Оформление</w:t>
      </w:r>
      <w:r w:rsidRPr="00D06B4C">
        <w:rPr>
          <w:color w:val="A5A5A5" w:themeColor="accent3"/>
          <w:sz w:val="20"/>
          <w:szCs w:val="20"/>
        </w:rPr>
        <w:t xml:space="preserve"> </w:t>
      </w:r>
      <w:r w:rsidRPr="006C74FA">
        <w:rPr>
          <w:color w:val="A5A5A5" w:themeColor="accent3"/>
          <w:sz w:val="20"/>
          <w:szCs w:val="20"/>
        </w:rPr>
        <w:t>книги</w:t>
      </w:r>
      <w:r w:rsidRPr="00D06B4C">
        <w:rPr>
          <w:color w:val="A5A5A5" w:themeColor="accent3"/>
          <w:sz w:val="20"/>
          <w:szCs w:val="20"/>
        </w:rPr>
        <w:t xml:space="preserve">. </w:t>
      </w:r>
      <w:r w:rsidRPr="006C74FA">
        <w:rPr>
          <w:color w:val="A5A5A5" w:themeColor="accent3"/>
          <w:sz w:val="20"/>
          <w:szCs w:val="20"/>
        </w:rPr>
        <w:t>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1C78AEEF" w14:textId="77777777" w:rsidR="006C74FA" w:rsidRPr="00BF7D19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BF7D19">
        <w:rPr>
          <w:rFonts w:cs="Times New Roman"/>
          <w:sz w:val="24"/>
          <w:szCs w:val="24"/>
          <w:lang w:val="kk-KZ"/>
        </w:rPr>
        <w:t xml:space="preserve">а) </w:t>
      </w:r>
      <w:r w:rsidRPr="00BF7D19">
        <w:rPr>
          <w:rFonts w:cs="Times New Roman"/>
          <w:sz w:val="24"/>
          <w:szCs w:val="24"/>
        </w:rPr>
        <w:t xml:space="preserve">Рубинштейн С.Л. Основы общей психологии. – СПб.: Питер.Ком. – 1999. – 720 с. </w:t>
      </w:r>
    </w:p>
    <w:p w14:paraId="5CDBD2E0" w14:textId="1AA324F6" w:rsidR="006C74FA" w:rsidRPr="006C74FA" w:rsidRDefault="006C74FA" w:rsidP="006C74FA">
      <w:pPr>
        <w:widowControl w:val="0"/>
        <w:autoSpaceDE w:val="0"/>
        <w:autoSpaceDN w:val="0"/>
        <w:adjustRightInd w:val="0"/>
        <w:spacing w:after="0"/>
        <w:ind w:left="480" w:hanging="480"/>
        <w:jc w:val="both"/>
        <w:rPr>
          <w:color w:val="A5A5A5" w:themeColor="accent3"/>
          <w:sz w:val="20"/>
          <w:szCs w:val="20"/>
        </w:rPr>
      </w:pPr>
      <w:r w:rsidRPr="006C74FA">
        <w:rPr>
          <w:color w:val="A5A5A5" w:themeColor="accent3"/>
          <w:sz w:val="20"/>
          <w:szCs w:val="20"/>
        </w:rPr>
        <w:t>Оформление журнальной статьи</w:t>
      </w:r>
      <w:r>
        <w:rPr>
          <w:color w:val="A5A5A5" w:themeColor="accent3"/>
          <w:sz w:val="20"/>
          <w:szCs w:val="20"/>
        </w:rPr>
        <w:t>.</w:t>
      </w:r>
      <w:r w:rsidRPr="006C74FA">
        <w:rPr>
          <w:color w:val="A5A5A5" w:themeColor="accent3"/>
          <w:sz w:val="20"/>
          <w:szCs w:val="20"/>
        </w:rPr>
        <w:t xml:space="preserve">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7835C339" w14:textId="77777777" w:rsidR="006C74FA" w:rsidRPr="00BF7D19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BF7D19">
        <w:rPr>
          <w:rFonts w:cs="Times New Roman"/>
          <w:sz w:val="24"/>
          <w:szCs w:val="24"/>
          <w:lang w:val="kk-KZ"/>
        </w:rPr>
        <w:t xml:space="preserve">б) </w:t>
      </w:r>
      <w:r w:rsidRPr="00BF7D19">
        <w:rPr>
          <w:rFonts w:cs="Times New Roman"/>
          <w:sz w:val="24"/>
          <w:szCs w:val="24"/>
        </w:rPr>
        <w:t>Забродин Ю.М. Методологические проблемы исследования и моделирования функциональных состояний человека-оператора // Вопросы кибернетики. Психические состояния и эффективность деятельности. - 1983. – Т. 3. № 25. – С. 15-21. doi: …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 xml:space="preserve">(при наличии). </w:t>
      </w:r>
    </w:p>
    <w:p w14:paraId="418F5878" w14:textId="59999EAF" w:rsidR="006C74FA" w:rsidRPr="00C16D70" w:rsidRDefault="006C74FA" w:rsidP="006C74FA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6C74FA">
        <w:rPr>
          <w:color w:val="A5A5A5" w:themeColor="accent3"/>
          <w:sz w:val="20"/>
          <w:szCs w:val="20"/>
        </w:rPr>
        <w:t>Оформление материалов конференций.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3341C9B0" w14:textId="77777777" w:rsidR="006C74FA" w:rsidRPr="00BF7D19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BF7D19">
        <w:rPr>
          <w:rFonts w:cs="Times New Roman"/>
          <w:sz w:val="24"/>
          <w:szCs w:val="24"/>
          <w:lang w:val="kk-KZ"/>
        </w:rPr>
        <w:t xml:space="preserve">в) </w:t>
      </w:r>
      <w:r w:rsidRPr="00BF7D19">
        <w:rPr>
          <w:rFonts w:cs="Times New Roman"/>
          <w:sz w:val="24"/>
          <w:szCs w:val="24"/>
        </w:rPr>
        <w:t>Семенова</w:t>
      </w:r>
      <w:r w:rsidRPr="00BF7D19"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В.Г.</w:t>
      </w:r>
      <w:r w:rsidRPr="00BF7D19"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Самостоятельная работа студентов как важнейшая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форма организации учебного процесса в рамках компетентностной модели образования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//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Организация самостоятельной работы студентов: материалы докладов ІІ Всероссийской научно-практической интернет</w:t>
      </w:r>
      <w:r>
        <w:rPr>
          <w:rFonts w:cs="Times New Roman"/>
          <w:sz w:val="24"/>
          <w:szCs w:val="24"/>
          <w:lang w:val="kk-KZ"/>
        </w:rPr>
        <w:t>-</w:t>
      </w:r>
      <w:r w:rsidRPr="00BF7D19">
        <w:rPr>
          <w:rFonts w:cs="Times New Roman"/>
          <w:sz w:val="24"/>
          <w:szCs w:val="24"/>
        </w:rPr>
        <w:t xml:space="preserve">конференции. - Саратов: Новый проект, 2013. – С. 10-15. </w:t>
      </w:r>
    </w:p>
    <w:p w14:paraId="7DE33375" w14:textId="5D24F1AD" w:rsidR="006C74FA" w:rsidRPr="006C74FA" w:rsidRDefault="006C74FA" w:rsidP="006C74FA">
      <w:pPr>
        <w:shd w:val="clear" w:color="auto" w:fill="FFFFFF"/>
        <w:spacing w:after="0"/>
        <w:jc w:val="both"/>
        <w:rPr>
          <w:color w:val="A5A5A5" w:themeColor="accent3"/>
          <w:sz w:val="20"/>
          <w:szCs w:val="20"/>
        </w:rPr>
      </w:pPr>
      <w:r w:rsidRPr="006C74FA">
        <w:rPr>
          <w:color w:val="A5A5A5" w:themeColor="accent3"/>
          <w:sz w:val="20"/>
          <w:szCs w:val="20"/>
        </w:rPr>
        <w:t>Оформление газетной статьи.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103A1D7F" w14:textId="60F827D0" w:rsidR="006C74FA" w:rsidRPr="00C16D70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  <w:lang w:val="kk-KZ"/>
        </w:rPr>
      </w:pPr>
      <w:r w:rsidRPr="00BF7D19">
        <w:rPr>
          <w:rFonts w:cs="Times New Roman"/>
          <w:sz w:val="24"/>
          <w:szCs w:val="24"/>
        </w:rPr>
        <w:t>г</w:t>
      </w:r>
      <w:r w:rsidRPr="00BF7D19">
        <w:rPr>
          <w:rFonts w:cs="Times New Roman"/>
          <w:sz w:val="24"/>
          <w:szCs w:val="24"/>
          <w:lang w:val="kk-KZ"/>
        </w:rPr>
        <w:t xml:space="preserve">) </w:t>
      </w:r>
      <w:r w:rsidRPr="00BF7D19">
        <w:rPr>
          <w:rFonts w:cs="Times New Roman"/>
          <w:sz w:val="24"/>
          <w:szCs w:val="24"/>
        </w:rPr>
        <w:t>Ахметова Н.Р. Психология студенческого возраста // Педагогический вестник. -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2009. – № 12. –</w:t>
      </w:r>
      <w:r>
        <w:rPr>
          <w:rFonts w:cs="Times New Roman"/>
          <w:sz w:val="24"/>
          <w:szCs w:val="24"/>
          <w:lang w:val="kk-KZ"/>
        </w:rPr>
        <w:t xml:space="preserve"> С. 4. </w:t>
      </w:r>
    </w:p>
    <w:p w14:paraId="208A4CB5" w14:textId="11E206B6" w:rsidR="006C74FA" w:rsidRPr="006C74FA" w:rsidRDefault="006C74FA" w:rsidP="006C74FA">
      <w:pPr>
        <w:shd w:val="clear" w:color="auto" w:fill="FFFFFF"/>
        <w:spacing w:after="0"/>
        <w:jc w:val="both"/>
        <w:rPr>
          <w:color w:val="A5A5A5" w:themeColor="accent3"/>
          <w:sz w:val="20"/>
          <w:szCs w:val="20"/>
        </w:rPr>
      </w:pPr>
      <w:r w:rsidRPr="006C74FA">
        <w:rPr>
          <w:color w:val="A5A5A5" w:themeColor="accent3"/>
          <w:sz w:val="20"/>
          <w:szCs w:val="20"/>
        </w:rPr>
        <w:t>Оформление журнальной статьи на англ.яз.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74AD7EBD" w14:textId="77777777" w:rsidR="006C74FA" w:rsidRPr="00BF7D19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  <w:lang w:val="en-US"/>
        </w:rPr>
      </w:pPr>
      <w:r w:rsidRPr="00BF7D19">
        <w:rPr>
          <w:rFonts w:cs="Times New Roman"/>
          <w:sz w:val="24"/>
          <w:szCs w:val="24"/>
          <w:lang w:val="kk-KZ"/>
        </w:rPr>
        <w:t xml:space="preserve">д) </w:t>
      </w:r>
      <w:r w:rsidRPr="00BF7D19">
        <w:rPr>
          <w:rFonts w:cs="Times New Roman"/>
          <w:sz w:val="24"/>
          <w:szCs w:val="24"/>
          <w:lang w:val="en-US"/>
        </w:rPr>
        <w:t xml:space="preserve">Pundak D., Herscovitz O., Shacham M., Wiser-Biton R. Instructors’ attitudes toward active learning //Interdisciplinary Journal of E-Learning and Learning Objects. – 2009. - Vol. 5. – P. 215-232. </w:t>
      </w:r>
    </w:p>
    <w:p w14:paraId="3EE40156" w14:textId="49EAA933" w:rsidR="006C74FA" w:rsidRPr="006C74FA" w:rsidRDefault="006C74FA" w:rsidP="006C74FA">
      <w:pPr>
        <w:shd w:val="clear" w:color="auto" w:fill="FFFFFF"/>
        <w:spacing w:after="0"/>
        <w:jc w:val="both"/>
        <w:rPr>
          <w:rFonts w:cs="Times New Roman"/>
          <w:b/>
          <w:bCs/>
          <w:i/>
          <w:sz w:val="24"/>
          <w:szCs w:val="24"/>
        </w:rPr>
      </w:pPr>
      <w:r w:rsidRPr="006C74FA">
        <w:rPr>
          <w:color w:val="A5A5A5" w:themeColor="accent3"/>
          <w:sz w:val="20"/>
          <w:szCs w:val="20"/>
        </w:rPr>
        <w:t>Оформление интернет-источников. (этот</w:t>
      </w:r>
      <w:r>
        <w:rPr>
          <w:color w:val="A5A5A5" w:themeColor="accent3"/>
          <w:sz w:val="20"/>
          <w:szCs w:val="20"/>
        </w:rPr>
        <w:t xml:space="preserve">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0E38E6B3" w14:textId="59C3F5BB" w:rsidR="006C74FA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BF7D19">
        <w:rPr>
          <w:rFonts w:cs="Times New Roman"/>
          <w:sz w:val="24"/>
          <w:szCs w:val="24"/>
          <w:lang w:val="en-US"/>
        </w:rPr>
        <w:t>e</w:t>
      </w:r>
      <w:r w:rsidRPr="006C74FA">
        <w:rPr>
          <w:rFonts w:cs="Times New Roman"/>
          <w:sz w:val="24"/>
          <w:szCs w:val="24"/>
          <w:lang w:val="en-US"/>
        </w:rPr>
        <w:t xml:space="preserve">) </w:t>
      </w:r>
      <w:r w:rsidRPr="00BF7D19">
        <w:rPr>
          <w:rFonts w:cs="Times New Roman"/>
          <w:sz w:val="24"/>
          <w:szCs w:val="24"/>
          <w:lang w:val="en-US"/>
        </w:rPr>
        <w:t>Baldwin G. The teaching-research nexus: How research informs and enhances learning and teaching in the University of Melbourne</w:t>
      </w:r>
      <w:r w:rsidRPr="006C74FA">
        <w:rPr>
          <w:rFonts w:cs="Times New Roman"/>
          <w:sz w:val="24"/>
          <w:szCs w:val="24"/>
          <w:lang w:val="en-US"/>
        </w:rPr>
        <w:t>.</w:t>
      </w:r>
      <w:r w:rsidRPr="00BF7D19">
        <w:rPr>
          <w:rFonts w:cs="Times New Roman"/>
          <w:sz w:val="24"/>
          <w:szCs w:val="24"/>
          <w:lang w:val="en-US"/>
        </w:rPr>
        <w:t xml:space="preserve"> </w:t>
      </w:r>
      <w:r w:rsidRPr="006C74FA">
        <w:rPr>
          <w:rFonts w:cs="Times New Roman"/>
          <w:sz w:val="24"/>
          <w:szCs w:val="24"/>
        </w:rPr>
        <w:t xml:space="preserve">[Электронный ресурс] - 2005. – </w:t>
      </w:r>
      <w:r w:rsidRPr="00BF7D19">
        <w:rPr>
          <w:rFonts w:cs="Times New Roman"/>
          <w:sz w:val="24"/>
          <w:szCs w:val="24"/>
          <w:lang w:val="en-US"/>
        </w:rPr>
        <w:t>URL</w:t>
      </w:r>
      <w:r w:rsidRPr="006C74FA">
        <w:rPr>
          <w:rFonts w:cs="Times New Roman"/>
          <w:sz w:val="24"/>
          <w:szCs w:val="24"/>
        </w:rPr>
        <w:t xml:space="preserve">: </w:t>
      </w:r>
      <w:r w:rsidRPr="00BF7D19">
        <w:rPr>
          <w:rFonts w:cs="Times New Roman"/>
          <w:sz w:val="24"/>
          <w:szCs w:val="24"/>
          <w:lang w:val="en-US"/>
        </w:rPr>
        <w:t>http</w:t>
      </w:r>
      <w:r w:rsidRPr="006C74FA">
        <w:rPr>
          <w:rFonts w:cs="Times New Roman"/>
          <w:sz w:val="24"/>
          <w:szCs w:val="24"/>
        </w:rPr>
        <w:t>://</w:t>
      </w:r>
      <w:r w:rsidRPr="00BF7D19">
        <w:rPr>
          <w:rFonts w:cs="Times New Roman"/>
          <w:sz w:val="24"/>
          <w:szCs w:val="24"/>
          <w:lang w:val="en-US"/>
        </w:rPr>
        <w:t>www</w:t>
      </w:r>
      <w:r w:rsidRPr="006C74FA">
        <w:rPr>
          <w:rFonts w:cs="Times New Roman"/>
          <w:sz w:val="24"/>
          <w:szCs w:val="24"/>
        </w:rPr>
        <w:t>.</w:t>
      </w:r>
      <w:r w:rsidRPr="00BF7D19">
        <w:rPr>
          <w:rFonts w:cs="Times New Roman"/>
          <w:sz w:val="24"/>
          <w:szCs w:val="24"/>
          <w:lang w:val="en-US"/>
        </w:rPr>
        <w:t>cshe</w:t>
      </w:r>
      <w:r w:rsidRPr="006C74FA">
        <w:rPr>
          <w:rFonts w:cs="Times New Roman"/>
          <w:sz w:val="24"/>
          <w:szCs w:val="24"/>
        </w:rPr>
        <w:t>.</w:t>
      </w:r>
      <w:r w:rsidRPr="00BF7D19">
        <w:rPr>
          <w:rFonts w:cs="Times New Roman"/>
          <w:sz w:val="24"/>
          <w:szCs w:val="24"/>
          <w:lang w:val="en-US"/>
        </w:rPr>
        <w:t>unimelb</w:t>
      </w:r>
      <w:r w:rsidRPr="006C74FA">
        <w:rPr>
          <w:rFonts w:cs="Times New Roman"/>
          <w:sz w:val="24"/>
          <w:szCs w:val="24"/>
        </w:rPr>
        <w:t xml:space="preserve">. </w:t>
      </w:r>
      <w:r w:rsidRPr="00BF7D19">
        <w:rPr>
          <w:rFonts w:cs="Times New Roman"/>
          <w:sz w:val="24"/>
          <w:szCs w:val="24"/>
          <w:lang w:val="en-US"/>
        </w:rPr>
        <w:t>edu</w:t>
      </w:r>
      <w:r w:rsidRPr="006C74FA">
        <w:rPr>
          <w:rFonts w:cs="Times New Roman"/>
          <w:sz w:val="24"/>
          <w:szCs w:val="24"/>
        </w:rPr>
        <w:t>.</w:t>
      </w:r>
      <w:r w:rsidRPr="00BF7D19">
        <w:rPr>
          <w:rFonts w:cs="Times New Roman"/>
          <w:sz w:val="24"/>
          <w:szCs w:val="24"/>
          <w:lang w:val="en-US"/>
        </w:rPr>
        <w:t>au</w:t>
      </w:r>
      <w:r w:rsidRPr="006C74FA">
        <w:rPr>
          <w:rFonts w:cs="Times New Roman"/>
          <w:sz w:val="24"/>
          <w:szCs w:val="24"/>
        </w:rPr>
        <w:t>/ (дата обращения: 15.08.2017).</w:t>
      </w:r>
    </w:p>
    <w:p w14:paraId="4DB6F6BA" w14:textId="75A4C67D" w:rsidR="006C74FA" w:rsidRPr="00CD3134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(</w:t>
      </w:r>
      <w:r w:rsidRPr="00CD3134">
        <w:rPr>
          <w:color w:val="A5A5A5" w:themeColor="accent3"/>
          <w:sz w:val="24"/>
          <w:szCs w:val="24"/>
          <w:lang w:val="en-US"/>
        </w:rPr>
        <w:t>Times</w:t>
      </w:r>
      <w:r w:rsidRPr="00CD3134">
        <w:rPr>
          <w:color w:val="A5A5A5" w:themeColor="accent3"/>
          <w:sz w:val="24"/>
          <w:szCs w:val="24"/>
        </w:rPr>
        <w:t xml:space="preserve"> </w:t>
      </w:r>
      <w:r w:rsidRPr="00CD3134">
        <w:rPr>
          <w:color w:val="A5A5A5" w:themeColor="accent3"/>
          <w:sz w:val="24"/>
          <w:szCs w:val="24"/>
          <w:lang w:val="en-US"/>
        </w:rPr>
        <w:t>New</w:t>
      </w:r>
      <w:r w:rsidRPr="00CD3134">
        <w:rPr>
          <w:color w:val="A5A5A5" w:themeColor="accent3"/>
          <w:sz w:val="24"/>
          <w:szCs w:val="24"/>
        </w:rPr>
        <w:t xml:space="preserve"> </w:t>
      </w:r>
      <w:r w:rsidRPr="00CD3134">
        <w:rPr>
          <w:color w:val="A5A5A5" w:themeColor="accent3"/>
          <w:sz w:val="24"/>
          <w:szCs w:val="24"/>
          <w:lang w:val="en-US"/>
        </w:rPr>
        <w:t>Roman</w:t>
      </w:r>
      <w:r w:rsidRPr="00CD3134">
        <w:rPr>
          <w:color w:val="A5A5A5" w:themeColor="accent3"/>
          <w:sz w:val="24"/>
          <w:szCs w:val="24"/>
        </w:rPr>
        <w:t xml:space="preserve"> 12</w:t>
      </w:r>
      <w:r w:rsidRPr="00CD3134">
        <w:rPr>
          <w:color w:val="A5A5A5" w:themeColor="accent3"/>
          <w:sz w:val="24"/>
          <w:szCs w:val="24"/>
          <w:lang w:val="en-US"/>
        </w:rPr>
        <w:t>pt</w:t>
      </w:r>
      <w:r w:rsidRPr="00CD3134">
        <w:rPr>
          <w:color w:val="A5A5A5" w:themeColor="accent3"/>
          <w:sz w:val="24"/>
          <w:szCs w:val="24"/>
        </w:rPr>
        <w:t xml:space="preserve">, </w:t>
      </w:r>
      <w:r w:rsidR="00CD3134" w:rsidRPr="00CD3134">
        <w:rPr>
          <w:color w:val="A5A5A5" w:themeColor="accent3"/>
          <w:sz w:val="24"/>
          <w:szCs w:val="24"/>
        </w:rPr>
        <w:t xml:space="preserve">однострочный интервал, выравнивание текста по ширине, </w:t>
      </w:r>
      <w:r w:rsidR="00CD3134">
        <w:rPr>
          <w:color w:val="A5A5A5" w:themeColor="accent3"/>
          <w:sz w:val="24"/>
          <w:szCs w:val="24"/>
        </w:rPr>
        <w:t xml:space="preserve">без </w:t>
      </w:r>
      <w:r w:rsidR="00CD3134" w:rsidRPr="00CD3134">
        <w:rPr>
          <w:color w:val="A5A5A5" w:themeColor="accent3"/>
          <w:sz w:val="24"/>
          <w:szCs w:val="24"/>
        </w:rPr>
        <w:t>смещени</w:t>
      </w:r>
      <w:r w:rsidR="00CD3134">
        <w:rPr>
          <w:color w:val="A5A5A5" w:themeColor="accent3"/>
          <w:sz w:val="24"/>
          <w:szCs w:val="24"/>
        </w:rPr>
        <w:t>я</w:t>
      </w:r>
      <w:r w:rsidRPr="00CD3134">
        <w:rPr>
          <w:color w:val="A5A5A5" w:themeColor="accent3"/>
          <w:sz w:val="20"/>
          <w:szCs w:val="20"/>
        </w:rPr>
        <w:t>)</w:t>
      </w:r>
    </w:p>
    <w:p w14:paraId="6F5D4CB4" w14:textId="7C774DBE" w:rsidR="006C74FA" w:rsidRDefault="00CD3134" w:rsidP="00CD3134">
      <w:pPr>
        <w:spacing w:after="0"/>
        <w:jc w:val="center"/>
        <w:rPr>
          <w:color w:val="A5A5A5" w:themeColor="accent3"/>
          <w:sz w:val="24"/>
          <w:szCs w:val="24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297D440B" w14:textId="691F7138" w:rsidR="00CD3134" w:rsidRPr="00CD3134" w:rsidRDefault="00CD3134" w:rsidP="00CD3134">
      <w:pPr>
        <w:spacing w:after="0"/>
        <w:jc w:val="center"/>
        <w:rPr>
          <w:b/>
          <w:bCs/>
          <w:sz w:val="24"/>
          <w:szCs w:val="24"/>
        </w:rPr>
      </w:pPr>
      <w:r w:rsidRPr="00CD3134">
        <w:rPr>
          <w:b/>
          <w:bCs/>
          <w:sz w:val="24"/>
          <w:szCs w:val="24"/>
        </w:rPr>
        <w:t xml:space="preserve">Название статьи </w:t>
      </w:r>
      <w:r w:rsidRPr="00CD3134">
        <w:rPr>
          <w:color w:val="A5A5A5" w:themeColor="accent3"/>
          <w:sz w:val="24"/>
          <w:szCs w:val="24"/>
        </w:rPr>
        <w:t>(Times New Roman 12pt, однострочный интервал, выравнивание текста по центру, на казахском языке)</w:t>
      </w:r>
    </w:p>
    <w:p w14:paraId="68AB8A39" w14:textId="77777777" w:rsidR="00CD3134" w:rsidRDefault="00CD3134" w:rsidP="00CD3134">
      <w:pPr>
        <w:spacing w:after="0"/>
        <w:jc w:val="center"/>
        <w:rPr>
          <w:color w:val="A5A5A5" w:themeColor="accent3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5C335FF4" w14:textId="63F353A2" w:rsidR="00CD3134" w:rsidRPr="00CD3134" w:rsidRDefault="00CD3134" w:rsidP="00CD3134">
      <w:pPr>
        <w:spacing w:after="0"/>
        <w:jc w:val="center"/>
        <w:rPr>
          <w:b/>
          <w:bCs/>
          <w:color w:val="A6A6A6" w:themeColor="background1" w:themeShade="A6"/>
          <w:sz w:val="24"/>
          <w:szCs w:val="24"/>
        </w:rPr>
      </w:pPr>
      <w:r w:rsidRPr="00CD3134">
        <w:rPr>
          <w:b/>
          <w:bCs/>
          <w:sz w:val="24"/>
          <w:szCs w:val="24"/>
        </w:rPr>
        <w:t>Инициалы Фамилия</w:t>
      </w:r>
      <w:r w:rsidRPr="00CD3134">
        <w:rPr>
          <w:b/>
          <w:bCs/>
          <w:sz w:val="24"/>
          <w:szCs w:val="24"/>
          <w:vertAlign w:val="superscript"/>
        </w:rPr>
        <w:t>1</w:t>
      </w:r>
      <w:r w:rsidRPr="00CD3134">
        <w:rPr>
          <w:sz w:val="24"/>
          <w:szCs w:val="24"/>
        </w:rPr>
        <w:t>,</w:t>
      </w:r>
      <w:r w:rsidRPr="00CD3134">
        <w:rPr>
          <w:b/>
          <w:bCs/>
          <w:sz w:val="24"/>
          <w:szCs w:val="24"/>
        </w:rPr>
        <w:t xml:space="preserve"> Инициалы Фамилия</w:t>
      </w:r>
      <w:r w:rsidRPr="00CD3134">
        <w:rPr>
          <w:b/>
          <w:bCs/>
          <w:sz w:val="24"/>
          <w:szCs w:val="24"/>
          <w:vertAlign w:val="superscript"/>
        </w:rPr>
        <w:t>1,2</w:t>
      </w:r>
      <w:r w:rsidRPr="00CD3134">
        <w:rPr>
          <w:sz w:val="24"/>
          <w:szCs w:val="24"/>
        </w:rPr>
        <w:t>,</w:t>
      </w:r>
      <w:r w:rsidRPr="00CD3134">
        <w:rPr>
          <w:b/>
          <w:bCs/>
          <w:sz w:val="24"/>
          <w:szCs w:val="24"/>
        </w:rPr>
        <w:t xml:space="preserve"> </w:t>
      </w:r>
      <w:r w:rsidR="00D06B4C">
        <w:rPr>
          <w:b/>
          <w:bCs/>
          <w:sz w:val="24"/>
          <w:szCs w:val="24"/>
        </w:rPr>
        <w:t>Инициалы</w:t>
      </w:r>
      <w:r w:rsidRPr="00CD3134">
        <w:rPr>
          <w:b/>
          <w:bCs/>
          <w:sz w:val="24"/>
          <w:szCs w:val="24"/>
        </w:rPr>
        <w:t xml:space="preserve"> Фамилия</w:t>
      </w:r>
      <w:r w:rsidRPr="00CD3134">
        <w:rPr>
          <w:b/>
          <w:bCs/>
          <w:sz w:val="24"/>
          <w:szCs w:val="24"/>
          <w:vertAlign w:val="superscript"/>
        </w:rPr>
        <w:t>1</w:t>
      </w:r>
      <w:r w:rsidRPr="00CD3134">
        <w:rPr>
          <w:b/>
          <w:bCs/>
          <w:sz w:val="24"/>
          <w:szCs w:val="24"/>
        </w:rPr>
        <w:t xml:space="preserve">* и т.д. </w:t>
      </w:r>
      <w:r w:rsidRPr="00CD3134">
        <w:rPr>
          <w:b/>
          <w:bCs/>
          <w:color w:val="A6A6A6" w:themeColor="background1" w:themeShade="A6"/>
          <w:sz w:val="24"/>
          <w:szCs w:val="24"/>
        </w:rPr>
        <w:t>(</w:t>
      </w:r>
      <w:r w:rsidRPr="00CD3134">
        <w:rPr>
          <w:b/>
          <w:bCs/>
          <w:color w:val="A6A6A6" w:themeColor="background1" w:themeShade="A6"/>
          <w:sz w:val="24"/>
          <w:szCs w:val="24"/>
          <w:lang w:val="en-US"/>
        </w:rPr>
        <w:t>Times</w:t>
      </w:r>
      <w:r w:rsidRPr="00CD3134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Pr="00CD3134">
        <w:rPr>
          <w:b/>
          <w:bCs/>
          <w:color w:val="A6A6A6" w:themeColor="background1" w:themeShade="A6"/>
          <w:sz w:val="24"/>
          <w:szCs w:val="24"/>
          <w:lang w:val="en-US"/>
        </w:rPr>
        <w:t>New</w:t>
      </w:r>
      <w:r w:rsidRPr="00CD3134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Pr="00CD3134">
        <w:rPr>
          <w:b/>
          <w:bCs/>
          <w:color w:val="A6A6A6" w:themeColor="background1" w:themeShade="A6"/>
          <w:sz w:val="24"/>
          <w:szCs w:val="24"/>
          <w:lang w:val="en-US"/>
        </w:rPr>
        <w:t>Roman</w:t>
      </w:r>
      <w:r w:rsidRPr="00CD3134">
        <w:rPr>
          <w:b/>
          <w:bCs/>
          <w:color w:val="A6A6A6" w:themeColor="background1" w:themeShade="A6"/>
          <w:sz w:val="24"/>
          <w:szCs w:val="24"/>
        </w:rPr>
        <w:t xml:space="preserve"> 12</w:t>
      </w:r>
      <w:r w:rsidRPr="00CD3134">
        <w:rPr>
          <w:b/>
          <w:bCs/>
          <w:color w:val="A6A6A6" w:themeColor="background1" w:themeShade="A6"/>
          <w:sz w:val="24"/>
          <w:szCs w:val="24"/>
          <w:lang w:val="kk-KZ"/>
        </w:rPr>
        <w:t xml:space="preserve"> </w:t>
      </w:r>
      <w:r w:rsidRPr="00CD3134">
        <w:rPr>
          <w:b/>
          <w:bCs/>
          <w:color w:val="A6A6A6" w:themeColor="background1" w:themeShade="A6"/>
          <w:sz w:val="24"/>
          <w:szCs w:val="24"/>
          <w:lang w:val="en-US"/>
        </w:rPr>
        <w:t>pt</w:t>
      </w:r>
      <w:r w:rsidRPr="00CD3134">
        <w:rPr>
          <w:b/>
          <w:bCs/>
          <w:color w:val="A6A6A6" w:themeColor="background1" w:themeShade="A6"/>
          <w:sz w:val="24"/>
          <w:szCs w:val="24"/>
        </w:rPr>
        <w:t xml:space="preserve">, максимум 5 авторов, однострочный интервал, выравнивание текста по центру, </w:t>
      </w:r>
      <w:bookmarkStart w:id="1" w:name="_Hlk124952320"/>
      <w:r w:rsidRPr="00CD3134">
        <w:rPr>
          <w:b/>
          <w:bCs/>
          <w:color w:val="A6A6A6" w:themeColor="background1" w:themeShade="A6"/>
          <w:sz w:val="24"/>
          <w:szCs w:val="24"/>
        </w:rPr>
        <w:t xml:space="preserve">на </w:t>
      </w:r>
      <w:r>
        <w:rPr>
          <w:b/>
          <w:bCs/>
          <w:color w:val="A6A6A6" w:themeColor="background1" w:themeShade="A6"/>
          <w:sz w:val="24"/>
          <w:szCs w:val="24"/>
        </w:rPr>
        <w:t>казахском</w:t>
      </w:r>
      <w:r w:rsidRPr="00CD3134">
        <w:rPr>
          <w:b/>
          <w:bCs/>
          <w:color w:val="A6A6A6" w:themeColor="background1" w:themeShade="A6"/>
          <w:sz w:val="24"/>
          <w:szCs w:val="24"/>
        </w:rPr>
        <w:t xml:space="preserve"> языке</w:t>
      </w:r>
      <w:bookmarkEnd w:id="1"/>
      <w:r w:rsidRPr="00CD3134">
        <w:rPr>
          <w:b/>
          <w:bCs/>
          <w:color w:val="A6A6A6" w:themeColor="background1" w:themeShade="A6"/>
          <w:sz w:val="24"/>
          <w:szCs w:val="24"/>
        </w:rPr>
        <w:t>)</w:t>
      </w:r>
    </w:p>
    <w:p w14:paraId="06EDBAD7" w14:textId="2641E3FE" w:rsidR="00CD3134" w:rsidRPr="0019087F" w:rsidRDefault="00CD3134" w:rsidP="00CD3134">
      <w:pPr>
        <w:spacing w:after="0"/>
        <w:jc w:val="center"/>
        <w:rPr>
          <w:b/>
          <w:bCs/>
          <w:sz w:val="20"/>
          <w:szCs w:val="20"/>
        </w:rPr>
      </w:pPr>
      <w:r w:rsidRPr="0019087F">
        <w:rPr>
          <w:b/>
          <w:bCs/>
          <w:sz w:val="20"/>
          <w:szCs w:val="20"/>
          <w:vertAlign w:val="superscript"/>
        </w:rPr>
        <w:lastRenderedPageBreak/>
        <w:t>1</w:t>
      </w:r>
      <w:r w:rsidRPr="0019087F">
        <w:rPr>
          <w:b/>
          <w:bCs/>
          <w:sz w:val="20"/>
          <w:szCs w:val="20"/>
        </w:rPr>
        <w:t>Аффилирование (</w:t>
      </w:r>
      <w:r>
        <w:rPr>
          <w:b/>
          <w:bCs/>
          <w:sz w:val="20"/>
          <w:szCs w:val="20"/>
          <w:lang w:val="kk-KZ"/>
        </w:rPr>
        <w:t>о</w:t>
      </w:r>
      <w:r w:rsidRPr="0019087F">
        <w:rPr>
          <w:b/>
          <w:bCs/>
          <w:sz w:val="20"/>
          <w:szCs w:val="20"/>
        </w:rPr>
        <w:t xml:space="preserve">рганизация, </w:t>
      </w:r>
      <w:r>
        <w:rPr>
          <w:b/>
          <w:bCs/>
          <w:sz w:val="20"/>
          <w:szCs w:val="20"/>
        </w:rPr>
        <w:t>город, страна</w:t>
      </w:r>
      <w:r w:rsidRPr="0019087F">
        <w:rPr>
          <w:b/>
          <w:bCs/>
          <w:sz w:val="20"/>
          <w:szCs w:val="20"/>
        </w:rPr>
        <w:t>)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(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Times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New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Roman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10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pt</w:t>
      </w:r>
      <w:r w:rsidR="00934D93">
        <w:rPr>
          <w:b/>
          <w:bCs/>
          <w:color w:val="A6A6A6" w:themeColor="background1" w:themeShade="A6"/>
          <w:sz w:val="20"/>
          <w:szCs w:val="20"/>
        </w:rPr>
        <w:t xml:space="preserve">, </w:t>
      </w:r>
      <w:r w:rsidR="00934D93" w:rsidRPr="00934D93">
        <w:rPr>
          <w:b/>
          <w:bCs/>
          <w:color w:val="A6A6A6" w:themeColor="background1" w:themeShade="A6"/>
          <w:sz w:val="20"/>
          <w:szCs w:val="20"/>
        </w:rPr>
        <w:t>на казахском языке</w:t>
      </w:r>
      <w:r w:rsidRPr="0019087F">
        <w:rPr>
          <w:b/>
          <w:bCs/>
          <w:color w:val="A6A6A6" w:themeColor="background1" w:themeShade="A6"/>
          <w:sz w:val="20"/>
          <w:szCs w:val="20"/>
        </w:rPr>
        <w:t>)</w:t>
      </w:r>
    </w:p>
    <w:p w14:paraId="69256FA4" w14:textId="591F78EE" w:rsidR="00CD3134" w:rsidRPr="0019087F" w:rsidRDefault="00CD3134" w:rsidP="00CD3134">
      <w:pPr>
        <w:spacing w:after="0"/>
        <w:jc w:val="center"/>
        <w:rPr>
          <w:b/>
          <w:bCs/>
          <w:sz w:val="20"/>
          <w:szCs w:val="20"/>
        </w:rPr>
      </w:pPr>
      <w:r w:rsidRPr="0019087F">
        <w:rPr>
          <w:b/>
          <w:bCs/>
          <w:sz w:val="20"/>
          <w:szCs w:val="20"/>
          <w:vertAlign w:val="superscript"/>
        </w:rPr>
        <w:t>2</w:t>
      </w:r>
      <w:r w:rsidRPr="0019087F">
        <w:rPr>
          <w:b/>
          <w:bCs/>
          <w:sz w:val="20"/>
          <w:szCs w:val="20"/>
        </w:rPr>
        <w:t>Аффилирование (</w:t>
      </w:r>
      <w:r>
        <w:rPr>
          <w:b/>
          <w:bCs/>
          <w:sz w:val="20"/>
          <w:szCs w:val="20"/>
          <w:lang w:val="kk-KZ"/>
        </w:rPr>
        <w:t>о</w:t>
      </w:r>
      <w:r w:rsidRPr="0019087F">
        <w:rPr>
          <w:b/>
          <w:bCs/>
          <w:sz w:val="20"/>
          <w:szCs w:val="20"/>
        </w:rPr>
        <w:t xml:space="preserve">рганизация, </w:t>
      </w:r>
      <w:r>
        <w:rPr>
          <w:b/>
          <w:bCs/>
          <w:sz w:val="20"/>
          <w:szCs w:val="20"/>
        </w:rPr>
        <w:t>город, страна</w:t>
      </w:r>
      <w:r w:rsidRPr="0019087F">
        <w:rPr>
          <w:b/>
          <w:bCs/>
          <w:sz w:val="20"/>
          <w:szCs w:val="20"/>
        </w:rPr>
        <w:t xml:space="preserve">) </w:t>
      </w:r>
      <w:r w:rsidRPr="0019087F">
        <w:rPr>
          <w:b/>
          <w:bCs/>
          <w:color w:val="A6A6A6" w:themeColor="background1" w:themeShade="A6"/>
          <w:sz w:val="20"/>
          <w:szCs w:val="20"/>
        </w:rPr>
        <w:t>(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Times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New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Roman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10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pt</w:t>
      </w:r>
      <w:r w:rsidR="00934D93">
        <w:rPr>
          <w:b/>
          <w:bCs/>
          <w:color w:val="A6A6A6" w:themeColor="background1" w:themeShade="A6"/>
          <w:sz w:val="20"/>
          <w:szCs w:val="20"/>
        </w:rPr>
        <w:t xml:space="preserve">, </w:t>
      </w:r>
      <w:r w:rsidR="00934D93" w:rsidRPr="00934D93">
        <w:rPr>
          <w:b/>
          <w:bCs/>
          <w:color w:val="A6A6A6" w:themeColor="background1" w:themeShade="A6"/>
          <w:sz w:val="20"/>
          <w:szCs w:val="20"/>
        </w:rPr>
        <w:t>на казахском языке</w:t>
      </w:r>
      <w:r w:rsidRPr="0019087F">
        <w:rPr>
          <w:b/>
          <w:bCs/>
          <w:color w:val="A6A6A6" w:themeColor="background1" w:themeShade="A6"/>
          <w:sz w:val="20"/>
          <w:szCs w:val="20"/>
        </w:rPr>
        <w:t>)</w:t>
      </w:r>
    </w:p>
    <w:p w14:paraId="0498C260" w14:textId="57C94807" w:rsidR="00D06B4C" w:rsidRPr="003313D7" w:rsidRDefault="00D06B4C" w:rsidP="00D06B4C">
      <w:pPr>
        <w:spacing w:after="0"/>
        <w:jc w:val="center"/>
        <w:rPr>
          <w:color w:val="A5A5A5" w:themeColor="accent3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41D9109B" w14:textId="02816827" w:rsidR="003313D7" w:rsidRPr="003313D7" w:rsidRDefault="003313D7" w:rsidP="003313D7">
      <w:pPr>
        <w:spacing w:after="0"/>
        <w:ind w:firstLine="708"/>
        <w:jc w:val="both"/>
        <w:rPr>
          <w:b/>
          <w:bCs/>
          <w:sz w:val="24"/>
          <w:szCs w:val="24"/>
          <w:lang w:val="kk-KZ"/>
        </w:rPr>
      </w:pPr>
      <w:r w:rsidRPr="003313D7">
        <w:rPr>
          <w:b/>
          <w:bCs/>
          <w:sz w:val="24"/>
          <w:szCs w:val="24"/>
          <w:lang w:val="kk-KZ"/>
        </w:rPr>
        <w:t>Аннотация</w:t>
      </w:r>
      <w:r w:rsidRPr="003313D7">
        <w:rPr>
          <w:b/>
          <w:bCs/>
          <w:sz w:val="24"/>
          <w:szCs w:val="24"/>
        </w:rPr>
        <w:t>.</w:t>
      </w:r>
    </w:p>
    <w:p w14:paraId="0D55AB7F" w14:textId="39855691" w:rsidR="003313D7" w:rsidRPr="003313D7" w:rsidRDefault="003313D7" w:rsidP="003313D7">
      <w:pPr>
        <w:spacing w:after="0"/>
        <w:ind w:firstLine="708"/>
        <w:jc w:val="both"/>
        <w:rPr>
          <w:b/>
          <w:bCs/>
          <w:sz w:val="24"/>
          <w:szCs w:val="24"/>
          <w:lang w:val="kk-KZ"/>
        </w:rPr>
      </w:pPr>
      <w:r w:rsidRPr="003313D7">
        <w:rPr>
          <w:b/>
          <w:bCs/>
          <w:sz w:val="24"/>
          <w:szCs w:val="24"/>
          <w:lang w:val="kk-KZ"/>
        </w:rPr>
        <w:t>Ключевые слова:</w:t>
      </w:r>
    </w:p>
    <w:p w14:paraId="5FDD24C9" w14:textId="4CA995EE" w:rsidR="003313D7" w:rsidRDefault="003313D7" w:rsidP="003313D7">
      <w:pPr>
        <w:spacing w:after="0"/>
        <w:jc w:val="center"/>
        <w:rPr>
          <w:sz w:val="20"/>
          <w:szCs w:val="20"/>
          <w:lang w:val="kk-KZ"/>
        </w:rPr>
      </w:pPr>
      <w:r w:rsidRPr="003313D7">
        <w:rPr>
          <w:color w:val="A6A6A6" w:themeColor="background1" w:themeShade="A6"/>
          <w:sz w:val="24"/>
          <w:szCs w:val="24"/>
        </w:rPr>
        <w:t>(</w:t>
      </w:r>
      <w:r w:rsidRPr="003313D7">
        <w:rPr>
          <w:color w:val="A6A6A6" w:themeColor="background1" w:themeShade="A6"/>
          <w:sz w:val="24"/>
          <w:szCs w:val="24"/>
          <w:lang w:val="en-US"/>
        </w:rPr>
        <w:t>Times</w:t>
      </w:r>
      <w:r w:rsidRPr="003313D7">
        <w:rPr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  <w:lang w:val="en-US"/>
        </w:rPr>
        <w:t>New</w:t>
      </w:r>
      <w:r w:rsidRPr="003313D7">
        <w:rPr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  <w:lang w:val="en-US"/>
        </w:rPr>
        <w:t>Roman</w:t>
      </w:r>
      <w:r w:rsidRPr="003313D7">
        <w:rPr>
          <w:color w:val="A6A6A6" w:themeColor="background1" w:themeShade="A6"/>
          <w:sz w:val="24"/>
          <w:szCs w:val="24"/>
        </w:rPr>
        <w:t xml:space="preserve"> 1</w:t>
      </w:r>
      <w:r>
        <w:rPr>
          <w:color w:val="A6A6A6" w:themeColor="background1" w:themeShade="A6"/>
          <w:sz w:val="24"/>
          <w:szCs w:val="24"/>
        </w:rPr>
        <w:t>2</w:t>
      </w:r>
      <w:r w:rsidRPr="003313D7">
        <w:rPr>
          <w:color w:val="A6A6A6" w:themeColor="background1" w:themeShade="A6"/>
          <w:sz w:val="24"/>
          <w:szCs w:val="24"/>
          <w:lang w:val="en-US"/>
        </w:rPr>
        <w:t>pt</w:t>
      </w:r>
      <w:r w:rsidRPr="003313D7">
        <w:rPr>
          <w:color w:val="A6A6A6" w:themeColor="background1" w:themeShade="A6"/>
          <w:sz w:val="24"/>
          <w:szCs w:val="24"/>
        </w:rPr>
        <w:t>, однострочный интервал, выравнивание текста по ширине</w:t>
      </w:r>
      <w:r w:rsidRPr="003313D7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</w:rPr>
        <w:t>на казахском языке</w:t>
      </w:r>
      <w:r>
        <w:rPr>
          <w:color w:val="A6A6A6" w:themeColor="background1" w:themeShade="A6"/>
          <w:sz w:val="24"/>
          <w:szCs w:val="24"/>
        </w:rPr>
        <w:t>).</w:t>
      </w:r>
    </w:p>
    <w:p w14:paraId="3FB20609" w14:textId="28751DE3" w:rsidR="003313D7" w:rsidRPr="003313D7" w:rsidRDefault="003313D7" w:rsidP="003313D7">
      <w:pPr>
        <w:spacing w:after="0"/>
        <w:jc w:val="center"/>
        <w:rPr>
          <w:color w:val="A5A5A5" w:themeColor="accent3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50197DCC" w14:textId="460BC372" w:rsidR="00D06B4C" w:rsidRPr="00CD3134" w:rsidRDefault="00D06B4C" w:rsidP="00D06B4C">
      <w:pPr>
        <w:spacing w:after="0"/>
        <w:jc w:val="center"/>
        <w:rPr>
          <w:b/>
          <w:bCs/>
          <w:sz w:val="24"/>
          <w:szCs w:val="24"/>
        </w:rPr>
      </w:pPr>
      <w:r w:rsidRPr="00CD3134">
        <w:rPr>
          <w:b/>
          <w:bCs/>
          <w:sz w:val="24"/>
          <w:szCs w:val="24"/>
        </w:rPr>
        <w:t xml:space="preserve">Название статьи </w:t>
      </w:r>
      <w:r w:rsidRPr="00CD3134">
        <w:rPr>
          <w:color w:val="A5A5A5" w:themeColor="accent3"/>
          <w:sz w:val="24"/>
          <w:szCs w:val="24"/>
        </w:rPr>
        <w:t xml:space="preserve">(Times New Roman 12pt, однострочный интервал, выравнивание текста по центру, на </w:t>
      </w:r>
      <w:r>
        <w:rPr>
          <w:color w:val="A5A5A5" w:themeColor="accent3"/>
          <w:sz w:val="24"/>
          <w:szCs w:val="24"/>
        </w:rPr>
        <w:t>английском</w:t>
      </w:r>
      <w:r w:rsidRPr="00CD3134">
        <w:rPr>
          <w:color w:val="A5A5A5" w:themeColor="accent3"/>
          <w:sz w:val="24"/>
          <w:szCs w:val="24"/>
        </w:rPr>
        <w:t xml:space="preserve"> языке)</w:t>
      </w:r>
    </w:p>
    <w:p w14:paraId="7CFBCE0D" w14:textId="77777777" w:rsidR="00D06B4C" w:rsidRDefault="00D06B4C" w:rsidP="00D06B4C">
      <w:pPr>
        <w:spacing w:after="0"/>
        <w:jc w:val="center"/>
        <w:rPr>
          <w:color w:val="A5A5A5" w:themeColor="accent3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631CCBD8" w14:textId="737691B2" w:rsidR="00D06B4C" w:rsidRPr="00CD3134" w:rsidRDefault="00D06B4C" w:rsidP="00D06B4C">
      <w:pPr>
        <w:spacing w:after="0"/>
        <w:jc w:val="center"/>
        <w:rPr>
          <w:b/>
          <w:bCs/>
          <w:color w:val="A6A6A6" w:themeColor="background1" w:themeShade="A6"/>
          <w:sz w:val="24"/>
          <w:szCs w:val="24"/>
        </w:rPr>
      </w:pPr>
      <w:r w:rsidRPr="00CD3134">
        <w:rPr>
          <w:b/>
          <w:bCs/>
          <w:sz w:val="24"/>
          <w:szCs w:val="24"/>
        </w:rPr>
        <w:t>Инициалы Фамилия</w:t>
      </w:r>
      <w:r w:rsidRPr="00CD3134">
        <w:rPr>
          <w:b/>
          <w:bCs/>
          <w:sz w:val="24"/>
          <w:szCs w:val="24"/>
          <w:vertAlign w:val="superscript"/>
        </w:rPr>
        <w:t>1</w:t>
      </w:r>
      <w:r w:rsidRPr="00CD3134">
        <w:rPr>
          <w:sz w:val="24"/>
          <w:szCs w:val="24"/>
        </w:rPr>
        <w:t>,</w:t>
      </w:r>
      <w:r w:rsidRPr="00CD3134">
        <w:rPr>
          <w:b/>
          <w:bCs/>
          <w:sz w:val="24"/>
          <w:szCs w:val="24"/>
        </w:rPr>
        <w:t xml:space="preserve"> Инициалы Фамилия</w:t>
      </w:r>
      <w:r w:rsidRPr="00CD3134">
        <w:rPr>
          <w:b/>
          <w:bCs/>
          <w:sz w:val="24"/>
          <w:szCs w:val="24"/>
          <w:vertAlign w:val="superscript"/>
        </w:rPr>
        <w:t>1,2</w:t>
      </w:r>
      <w:r w:rsidRPr="00CD3134">
        <w:rPr>
          <w:sz w:val="24"/>
          <w:szCs w:val="24"/>
        </w:rPr>
        <w:t>,</w:t>
      </w:r>
      <w:r w:rsidRPr="00CD313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Инициалы</w:t>
      </w:r>
      <w:r w:rsidRPr="00CD3134">
        <w:rPr>
          <w:b/>
          <w:bCs/>
          <w:sz w:val="24"/>
          <w:szCs w:val="24"/>
        </w:rPr>
        <w:t xml:space="preserve"> Фамилия</w:t>
      </w:r>
      <w:r w:rsidRPr="00CD3134">
        <w:rPr>
          <w:b/>
          <w:bCs/>
          <w:sz w:val="24"/>
          <w:szCs w:val="24"/>
          <w:vertAlign w:val="superscript"/>
        </w:rPr>
        <w:t>1</w:t>
      </w:r>
      <w:r w:rsidRPr="00CD3134">
        <w:rPr>
          <w:b/>
          <w:bCs/>
          <w:sz w:val="24"/>
          <w:szCs w:val="24"/>
        </w:rPr>
        <w:t xml:space="preserve">* и т.д. </w:t>
      </w:r>
      <w:r w:rsidRPr="00CD3134">
        <w:rPr>
          <w:b/>
          <w:bCs/>
          <w:color w:val="A6A6A6" w:themeColor="background1" w:themeShade="A6"/>
          <w:sz w:val="24"/>
          <w:szCs w:val="24"/>
        </w:rPr>
        <w:t>(</w:t>
      </w:r>
      <w:r w:rsidRPr="00CD3134">
        <w:rPr>
          <w:b/>
          <w:bCs/>
          <w:color w:val="A6A6A6" w:themeColor="background1" w:themeShade="A6"/>
          <w:sz w:val="24"/>
          <w:szCs w:val="24"/>
          <w:lang w:val="en-US"/>
        </w:rPr>
        <w:t>Times</w:t>
      </w:r>
      <w:r w:rsidRPr="00CD3134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Pr="00CD3134">
        <w:rPr>
          <w:b/>
          <w:bCs/>
          <w:color w:val="A6A6A6" w:themeColor="background1" w:themeShade="A6"/>
          <w:sz w:val="24"/>
          <w:szCs w:val="24"/>
          <w:lang w:val="en-US"/>
        </w:rPr>
        <w:t>New</w:t>
      </w:r>
      <w:r w:rsidRPr="00CD3134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Pr="00CD3134">
        <w:rPr>
          <w:b/>
          <w:bCs/>
          <w:color w:val="A6A6A6" w:themeColor="background1" w:themeShade="A6"/>
          <w:sz w:val="24"/>
          <w:szCs w:val="24"/>
          <w:lang w:val="en-US"/>
        </w:rPr>
        <w:t>Roman</w:t>
      </w:r>
      <w:r w:rsidRPr="00CD3134">
        <w:rPr>
          <w:b/>
          <w:bCs/>
          <w:color w:val="A6A6A6" w:themeColor="background1" w:themeShade="A6"/>
          <w:sz w:val="24"/>
          <w:szCs w:val="24"/>
        </w:rPr>
        <w:t xml:space="preserve"> 12</w:t>
      </w:r>
      <w:r w:rsidRPr="00CD3134">
        <w:rPr>
          <w:b/>
          <w:bCs/>
          <w:color w:val="A6A6A6" w:themeColor="background1" w:themeShade="A6"/>
          <w:sz w:val="24"/>
          <w:szCs w:val="24"/>
          <w:lang w:val="kk-KZ"/>
        </w:rPr>
        <w:t xml:space="preserve"> </w:t>
      </w:r>
      <w:r w:rsidRPr="00CD3134">
        <w:rPr>
          <w:b/>
          <w:bCs/>
          <w:color w:val="A6A6A6" w:themeColor="background1" w:themeShade="A6"/>
          <w:sz w:val="24"/>
          <w:szCs w:val="24"/>
          <w:lang w:val="en-US"/>
        </w:rPr>
        <w:t>pt</w:t>
      </w:r>
      <w:r w:rsidRPr="00CD3134">
        <w:rPr>
          <w:b/>
          <w:bCs/>
          <w:color w:val="A6A6A6" w:themeColor="background1" w:themeShade="A6"/>
          <w:sz w:val="24"/>
          <w:szCs w:val="24"/>
        </w:rPr>
        <w:t xml:space="preserve">, максимум 5 авторов, однострочный интервал, выравнивание текста по центру, на </w:t>
      </w:r>
      <w:r>
        <w:rPr>
          <w:b/>
          <w:bCs/>
          <w:color w:val="A6A6A6" w:themeColor="background1" w:themeShade="A6"/>
          <w:sz w:val="24"/>
          <w:szCs w:val="24"/>
        </w:rPr>
        <w:t>английском</w:t>
      </w:r>
      <w:r w:rsidRPr="00CD3134">
        <w:rPr>
          <w:b/>
          <w:bCs/>
          <w:color w:val="A6A6A6" w:themeColor="background1" w:themeShade="A6"/>
          <w:sz w:val="24"/>
          <w:szCs w:val="24"/>
        </w:rPr>
        <w:t xml:space="preserve"> языке)</w:t>
      </w:r>
    </w:p>
    <w:p w14:paraId="62C518E0" w14:textId="2605DC0D" w:rsidR="00D06B4C" w:rsidRPr="0019087F" w:rsidRDefault="00D06B4C" w:rsidP="00D06B4C">
      <w:pPr>
        <w:spacing w:after="0"/>
        <w:jc w:val="center"/>
        <w:rPr>
          <w:b/>
          <w:bCs/>
          <w:sz w:val="20"/>
          <w:szCs w:val="20"/>
        </w:rPr>
      </w:pPr>
      <w:r w:rsidRPr="0019087F">
        <w:rPr>
          <w:b/>
          <w:bCs/>
          <w:sz w:val="20"/>
          <w:szCs w:val="20"/>
          <w:vertAlign w:val="superscript"/>
        </w:rPr>
        <w:t>1</w:t>
      </w:r>
      <w:r w:rsidRPr="0019087F">
        <w:rPr>
          <w:b/>
          <w:bCs/>
          <w:sz w:val="20"/>
          <w:szCs w:val="20"/>
        </w:rPr>
        <w:t>Аффилирование (</w:t>
      </w:r>
      <w:r>
        <w:rPr>
          <w:b/>
          <w:bCs/>
          <w:sz w:val="20"/>
          <w:szCs w:val="20"/>
          <w:lang w:val="kk-KZ"/>
        </w:rPr>
        <w:t>о</w:t>
      </w:r>
      <w:r w:rsidRPr="0019087F">
        <w:rPr>
          <w:b/>
          <w:bCs/>
          <w:sz w:val="20"/>
          <w:szCs w:val="20"/>
        </w:rPr>
        <w:t xml:space="preserve">рганизация, </w:t>
      </w:r>
      <w:r>
        <w:rPr>
          <w:b/>
          <w:bCs/>
          <w:sz w:val="20"/>
          <w:szCs w:val="20"/>
        </w:rPr>
        <w:t>город, страна</w:t>
      </w:r>
      <w:r w:rsidRPr="0019087F">
        <w:rPr>
          <w:b/>
          <w:bCs/>
          <w:sz w:val="20"/>
          <w:szCs w:val="20"/>
        </w:rPr>
        <w:t>)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(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Times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New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Roman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10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pt</w:t>
      </w:r>
      <w:r w:rsidR="00934D93">
        <w:rPr>
          <w:b/>
          <w:bCs/>
          <w:color w:val="A6A6A6" w:themeColor="background1" w:themeShade="A6"/>
          <w:sz w:val="20"/>
          <w:szCs w:val="20"/>
        </w:rPr>
        <w:t xml:space="preserve">, </w:t>
      </w:r>
      <w:r w:rsidR="00934D93" w:rsidRPr="00934D93">
        <w:rPr>
          <w:b/>
          <w:bCs/>
          <w:color w:val="A6A6A6" w:themeColor="background1" w:themeShade="A6"/>
          <w:sz w:val="20"/>
          <w:szCs w:val="20"/>
        </w:rPr>
        <w:t xml:space="preserve">на </w:t>
      </w:r>
      <w:r w:rsidR="00934D93">
        <w:rPr>
          <w:b/>
          <w:bCs/>
          <w:color w:val="A6A6A6" w:themeColor="background1" w:themeShade="A6"/>
          <w:sz w:val="20"/>
          <w:szCs w:val="20"/>
        </w:rPr>
        <w:t>английском</w:t>
      </w:r>
      <w:r w:rsidR="00934D93" w:rsidRPr="00934D93">
        <w:rPr>
          <w:b/>
          <w:bCs/>
          <w:color w:val="A6A6A6" w:themeColor="background1" w:themeShade="A6"/>
          <w:sz w:val="20"/>
          <w:szCs w:val="20"/>
        </w:rPr>
        <w:t xml:space="preserve"> языке</w:t>
      </w:r>
      <w:r w:rsidRPr="0019087F">
        <w:rPr>
          <w:b/>
          <w:bCs/>
          <w:color w:val="A6A6A6" w:themeColor="background1" w:themeShade="A6"/>
          <w:sz w:val="20"/>
          <w:szCs w:val="20"/>
        </w:rPr>
        <w:t>)</w:t>
      </w:r>
    </w:p>
    <w:p w14:paraId="3E58296F" w14:textId="3D69862C" w:rsidR="00D06B4C" w:rsidRPr="0019087F" w:rsidRDefault="00D06B4C" w:rsidP="00D06B4C">
      <w:pPr>
        <w:spacing w:after="0"/>
        <w:jc w:val="center"/>
        <w:rPr>
          <w:b/>
          <w:bCs/>
          <w:sz w:val="20"/>
          <w:szCs w:val="20"/>
        </w:rPr>
      </w:pPr>
      <w:r w:rsidRPr="0019087F">
        <w:rPr>
          <w:b/>
          <w:bCs/>
          <w:sz w:val="20"/>
          <w:szCs w:val="20"/>
          <w:vertAlign w:val="superscript"/>
        </w:rPr>
        <w:t>2</w:t>
      </w:r>
      <w:r w:rsidRPr="0019087F">
        <w:rPr>
          <w:b/>
          <w:bCs/>
          <w:sz w:val="20"/>
          <w:szCs w:val="20"/>
        </w:rPr>
        <w:t>Аффилирование (</w:t>
      </w:r>
      <w:r>
        <w:rPr>
          <w:b/>
          <w:bCs/>
          <w:sz w:val="20"/>
          <w:szCs w:val="20"/>
          <w:lang w:val="kk-KZ"/>
        </w:rPr>
        <w:t>о</w:t>
      </w:r>
      <w:r w:rsidRPr="0019087F">
        <w:rPr>
          <w:b/>
          <w:bCs/>
          <w:sz w:val="20"/>
          <w:szCs w:val="20"/>
        </w:rPr>
        <w:t xml:space="preserve">рганизация, </w:t>
      </w:r>
      <w:r>
        <w:rPr>
          <w:b/>
          <w:bCs/>
          <w:sz w:val="20"/>
          <w:szCs w:val="20"/>
        </w:rPr>
        <w:t>город, страна</w:t>
      </w:r>
      <w:r w:rsidRPr="0019087F">
        <w:rPr>
          <w:b/>
          <w:bCs/>
          <w:sz w:val="20"/>
          <w:szCs w:val="20"/>
        </w:rPr>
        <w:t xml:space="preserve">) </w:t>
      </w:r>
      <w:r w:rsidRPr="0019087F">
        <w:rPr>
          <w:b/>
          <w:bCs/>
          <w:color w:val="A6A6A6" w:themeColor="background1" w:themeShade="A6"/>
          <w:sz w:val="20"/>
          <w:szCs w:val="20"/>
        </w:rPr>
        <w:t>(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Times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New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Roman</w:t>
      </w:r>
      <w:r w:rsidRPr="0019087F">
        <w:rPr>
          <w:b/>
          <w:bCs/>
          <w:color w:val="A6A6A6" w:themeColor="background1" w:themeShade="A6"/>
          <w:sz w:val="20"/>
          <w:szCs w:val="20"/>
        </w:rPr>
        <w:t xml:space="preserve"> 10</w:t>
      </w:r>
      <w:r w:rsidRPr="0019087F">
        <w:rPr>
          <w:b/>
          <w:bCs/>
          <w:color w:val="A6A6A6" w:themeColor="background1" w:themeShade="A6"/>
          <w:sz w:val="20"/>
          <w:szCs w:val="20"/>
          <w:lang w:val="en-US"/>
        </w:rPr>
        <w:t>pt</w:t>
      </w:r>
      <w:r w:rsidR="00934D93">
        <w:rPr>
          <w:b/>
          <w:bCs/>
          <w:color w:val="A6A6A6" w:themeColor="background1" w:themeShade="A6"/>
          <w:sz w:val="20"/>
          <w:szCs w:val="20"/>
        </w:rPr>
        <w:t xml:space="preserve">, </w:t>
      </w:r>
      <w:r w:rsidR="00934D93" w:rsidRPr="00934D93">
        <w:rPr>
          <w:b/>
          <w:bCs/>
          <w:color w:val="A6A6A6" w:themeColor="background1" w:themeShade="A6"/>
          <w:sz w:val="20"/>
          <w:szCs w:val="20"/>
        </w:rPr>
        <w:t xml:space="preserve">на </w:t>
      </w:r>
      <w:r w:rsidR="00934D93">
        <w:rPr>
          <w:b/>
          <w:bCs/>
          <w:color w:val="A6A6A6" w:themeColor="background1" w:themeShade="A6"/>
          <w:sz w:val="20"/>
          <w:szCs w:val="20"/>
        </w:rPr>
        <w:t>английском</w:t>
      </w:r>
      <w:r w:rsidR="00934D93" w:rsidRPr="00934D93">
        <w:rPr>
          <w:b/>
          <w:bCs/>
          <w:color w:val="A6A6A6" w:themeColor="background1" w:themeShade="A6"/>
          <w:sz w:val="20"/>
          <w:szCs w:val="20"/>
        </w:rPr>
        <w:t xml:space="preserve"> языке</w:t>
      </w:r>
      <w:r w:rsidRPr="0019087F">
        <w:rPr>
          <w:b/>
          <w:bCs/>
          <w:color w:val="A6A6A6" w:themeColor="background1" w:themeShade="A6"/>
          <w:sz w:val="20"/>
          <w:szCs w:val="20"/>
        </w:rPr>
        <w:t>)</w:t>
      </w:r>
    </w:p>
    <w:p w14:paraId="5F16360D" w14:textId="50BCC014" w:rsidR="003A0CCF" w:rsidRPr="003313D7" w:rsidRDefault="003A0CCF" w:rsidP="003A0CCF">
      <w:pPr>
        <w:spacing w:after="0"/>
        <w:jc w:val="center"/>
        <w:rPr>
          <w:color w:val="A5A5A5" w:themeColor="accent3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72247E7D" w14:textId="74219BF3" w:rsidR="003A0CCF" w:rsidRPr="003313D7" w:rsidRDefault="003A0CCF" w:rsidP="003A0CCF">
      <w:pPr>
        <w:spacing w:after="0"/>
        <w:ind w:firstLine="708"/>
        <w:jc w:val="both"/>
        <w:rPr>
          <w:b/>
          <w:bCs/>
          <w:sz w:val="24"/>
          <w:szCs w:val="24"/>
          <w:lang w:val="kk-KZ"/>
        </w:rPr>
      </w:pPr>
      <w:r w:rsidRPr="003313D7">
        <w:rPr>
          <w:b/>
          <w:bCs/>
          <w:sz w:val="24"/>
          <w:szCs w:val="24"/>
          <w:lang w:val="kk-KZ"/>
        </w:rPr>
        <w:t>Аннотация</w:t>
      </w:r>
      <w:r w:rsidRPr="003313D7">
        <w:rPr>
          <w:b/>
          <w:bCs/>
          <w:sz w:val="24"/>
          <w:szCs w:val="24"/>
        </w:rPr>
        <w:t>.</w:t>
      </w:r>
    </w:p>
    <w:p w14:paraId="7D158595" w14:textId="4868AD91" w:rsidR="003A0CCF" w:rsidRPr="003313D7" w:rsidRDefault="003A0CCF" w:rsidP="003A0CCF">
      <w:pPr>
        <w:spacing w:after="0"/>
        <w:ind w:firstLine="708"/>
        <w:jc w:val="both"/>
        <w:rPr>
          <w:b/>
          <w:bCs/>
          <w:sz w:val="24"/>
          <w:szCs w:val="24"/>
          <w:lang w:val="kk-KZ"/>
        </w:rPr>
      </w:pPr>
      <w:r w:rsidRPr="003313D7">
        <w:rPr>
          <w:b/>
          <w:bCs/>
          <w:sz w:val="24"/>
          <w:szCs w:val="24"/>
          <w:lang w:val="kk-KZ"/>
        </w:rPr>
        <w:t>Ключевые слова:</w:t>
      </w:r>
    </w:p>
    <w:p w14:paraId="3DB28EDA" w14:textId="033597FF" w:rsidR="003A0CCF" w:rsidRDefault="003A0CCF" w:rsidP="003A0CCF">
      <w:pPr>
        <w:spacing w:after="0"/>
        <w:jc w:val="center"/>
        <w:rPr>
          <w:sz w:val="20"/>
          <w:szCs w:val="20"/>
          <w:lang w:val="kk-KZ"/>
        </w:rPr>
      </w:pPr>
      <w:r w:rsidRPr="003313D7">
        <w:rPr>
          <w:color w:val="A6A6A6" w:themeColor="background1" w:themeShade="A6"/>
          <w:sz w:val="24"/>
          <w:szCs w:val="24"/>
        </w:rPr>
        <w:t>(</w:t>
      </w:r>
      <w:r w:rsidRPr="003313D7">
        <w:rPr>
          <w:color w:val="A6A6A6" w:themeColor="background1" w:themeShade="A6"/>
          <w:sz w:val="24"/>
          <w:szCs w:val="24"/>
          <w:lang w:val="en-US"/>
        </w:rPr>
        <w:t>Times</w:t>
      </w:r>
      <w:r w:rsidRPr="003313D7">
        <w:rPr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  <w:lang w:val="en-US"/>
        </w:rPr>
        <w:t>New</w:t>
      </w:r>
      <w:r w:rsidRPr="003313D7">
        <w:rPr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  <w:lang w:val="en-US"/>
        </w:rPr>
        <w:t>Roman</w:t>
      </w:r>
      <w:r w:rsidRPr="003313D7">
        <w:rPr>
          <w:color w:val="A6A6A6" w:themeColor="background1" w:themeShade="A6"/>
          <w:sz w:val="24"/>
          <w:szCs w:val="24"/>
        </w:rPr>
        <w:t xml:space="preserve"> 1</w:t>
      </w:r>
      <w:r>
        <w:rPr>
          <w:color w:val="A6A6A6" w:themeColor="background1" w:themeShade="A6"/>
          <w:sz w:val="24"/>
          <w:szCs w:val="24"/>
        </w:rPr>
        <w:t>2</w:t>
      </w:r>
      <w:r w:rsidRPr="003313D7">
        <w:rPr>
          <w:color w:val="A6A6A6" w:themeColor="background1" w:themeShade="A6"/>
          <w:sz w:val="24"/>
          <w:szCs w:val="24"/>
          <w:lang w:val="en-US"/>
        </w:rPr>
        <w:t>pt</w:t>
      </w:r>
      <w:r w:rsidRPr="003313D7">
        <w:rPr>
          <w:color w:val="A6A6A6" w:themeColor="background1" w:themeShade="A6"/>
          <w:sz w:val="24"/>
          <w:szCs w:val="24"/>
        </w:rPr>
        <w:t>, однострочный интервал, выравнивание текста по ширине</w:t>
      </w:r>
      <w:r w:rsidRPr="003313D7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</w:rPr>
        <w:t xml:space="preserve">на </w:t>
      </w:r>
      <w:r>
        <w:rPr>
          <w:color w:val="A6A6A6" w:themeColor="background1" w:themeShade="A6"/>
          <w:sz w:val="24"/>
          <w:szCs w:val="24"/>
        </w:rPr>
        <w:t>английском</w:t>
      </w:r>
      <w:r w:rsidRPr="003313D7">
        <w:rPr>
          <w:color w:val="A6A6A6" w:themeColor="background1" w:themeShade="A6"/>
          <w:sz w:val="24"/>
          <w:szCs w:val="24"/>
        </w:rPr>
        <w:t xml:space="preserve"> языке</w:t>
      </w:r>
      <w:r>
        <w:rPr>
          <w:color w:val="A6A6A6" w:themeColor="background1" w:themeShade="A6"/>
          <w:sz w:val="24"/>
          <w:szCs w:val="24"/>
        </w:rPr>
        <w:t>).</w:t>
      </w:r>
    </w:p>
    <w:p w14:paraId="2614AEC4" w14:textId="77777777" w:rsidR="00683B35" w:rsidRPr="003313D7" w:rsidRDefault="00683B35" w:rsidP="00683B35">
      <w:pPr>
        <w:spacing w:after="0"/>
        <w:jc w:val="center"/>
        <w:rPr>
          <w:color w:val="A5A5A5" w:themeColor="accent3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650A51E2" w14:textId="06B05306" w:rsidR="00D06B4C" w:rsidRDefault="00D06B4C" w:rsidP="00D06B4C">
      <w:pPr>
        <w:shd w:val="clear" w:color="auto" w:fill="FFFFFF"/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D06B4C">
        <w:rPr>
          <w:b/>
          <w:bCs/>
          <w:sz w:val="24"/>
          <w:szCs w:val="24"/>
          <w:lang w:val="en-US"/>
        </w:rPr>
        <w:t>References</w:t>
      </w:r>
    </w:p>
    <w:p w14:paraId="31440DC7" w14:textId="77777777" w:rsidR="00D06B4C" w:rsidRDefault="00D06B4C" w:rsidP="00D06B4C">
      <w:pPr>
        <w:shd w:val="clear" w:color="auto" w:fill="FFFFFF"/>
        <w:spacing w:after="0"/>
        <w:jc w:val="center"/>
        <w:rPr>
          <w:color w:val="A5A5A5" w:themeColor="accent3"/>
          <w:sz w:val="24"/>
          <w:szCs w:val="24"/>
          <w:lang w:val="en-US"/>
        </w:rPr>
      </w:pPr>
      <w:r w:rsidRPr="00D06B4C">
        <w:rPr>
          <w:color w:val="A5A5A5" w:themeColor="accent3"/>
          <w:sz w:val="24"/>
          <w:szCs w:val="24"/>
          <w:lang w:val="en-US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11098491" w14:textId="58C64402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535F2B">
        <w:rPr>
          <w:color w:val="A5A5A5" w:themeColor="accent3"/>
          <w:sz w:val="20"/>
          <w:szCs w:val="20"/>
          <w:lang w:val="en-US"/>
        </w:rPr>
        <w:t xml:space="preserve">Book design. </w:t>
      </w:r>
      <w:r w:rsidRPr="00D06B4C">
        <w:rPr>
          <w:color w:val="A5A5A5" w:themeColor="accent3"/>
          <w:sz w:val="20"/>
          <w:szCs w:val="20"/>
        </w:rPr>
        <w:t>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352F740F" w14:textId="77777777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  <w:lang w:val="en-US"/>
        </w:rPr>
      </w:pPr>
      <w:r w:rsidRPr="00D06B4C">
        <w:rPr>
          <w:rFonts w:cs="Times New Roman"/>
          <w:sz w:val="24"/>
          <w:szCs w:val="24"/>
        </w:rPr>
        <w:t>А</w:t>
      </w:r>
      <w:r w:rsidRPr="00D06B4C">
        <w:rPr>
          <w:rFonts w:cs="Times New Roman"/>
          <w:sz w:val="24"/>
          <w:szCs w:val="24"/>
          <w:lang w:val="en-US"/>
        </w:rPr>
        <w:t xml:space="preserve">) Rubinshtejn S.L. Osnovy obshhej psihologii [Basics of general psychology] (Piter.Kom., SPb, 1999, 720 p) [in Russian]. </w:t>
      </w:r>
    </w:p>
    <w:p w14:paraId="788444EE" w14:textId="6EB4959C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D06B4C">
        <w:rPr>
          <w:color w:val="A5A5A5" w:themeColor="accent3"/>
          <w:sz w:val="20"/>
          <w:szCs w:val="20"/>
        </w:rPr>
        <w:t>Journal article design.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0555445E" w14:textId="77777777" w:rsidR="00D06B4C" w:rsidRPr="00535F2B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  <w:lang w:val="en-US"/>
        </w:rPr>
      </w:pPr>
      <w:r w:rsidRPr="00D06B4C">
        <w:rPr>
          <w:rFonts w:cs="Times New Roman"/>
          <w:sz w:val="24"/>
          <w:szCs w:val="24"/>
        </w:rPr>
        <w:t>В</w:t>
      </w:r>
      <w:r w:rsidRPr="00535F2B">
        <w:rPr>
          <w:rFonts w:cs="Times New Roman"/>
          <w:sz w:val="24"/>
          <w:szCs w:val="24"/>
          <w:lang w:val="en-US"/>
        </w:rPr>
        <w:t>) Zabrodin Ju.M. Metodologicheskie problemy issledovanija i modelirovanija funkcional’nyh sostojanij cheloveka-op</w:t>
      </w:r>
      <w:r w:rsidRPr="00BF7D19">
        <w:rPr>
          <w:rFonts w:cs="Times New Roman"/>
          <w:sz w:val="24"/>
          <w:szCs w:val="24"/>
        </w:rPr>
        <w:t>е</w:t>
      </w:r>
      <w:r w:rsidRPr="00535F2B">
        <w:rPr>
          <w:rFonts w:cs="Times New Roman"/>
          <w:sz w:val="24"/>
          <w:szCs w:val="24"/>
          <w:lang w:val="en-US"/>
        </w:rPr>
        <w:t>ratora [</w:t>
      </w:r>
      <w:r w:rsidRPr="00BF7D19">
        <w:rPr>
          <w:rFonts w:cs="Times New Roman"/>
          <w:sz w:val="24"/>
          <w:szCs w:val="24"/>
        </w:rPr>
        <w:t>М</w:t>
      </w:r>
      <w:r w:rsidRPr="00535F2B">
        <w:rPr>
          <w:rFonts w:cs="Times New Roman"/>
          <w:sz w:val="24"/>
          <w:szCs w:val="24"/>
          <w:lang w:val="en-US"/>
        </w:rPr>
        <w:t xml:space="preserve">ethodological problems of studying operator functional state modeling], Voprosy kibernetiki. Psihicheskie sostojanija i jeffktivnost’ dejatel’nosti [Questions of cybernetics. Mental status and performance], 3(25), 15-21(1983). </w:t>
      </w:r>
    </w:p>
    <w:p w14:paraId="332C7ED3" w14:textId="3AE6FFDB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D06B4C">
        <w:rPr>
          <w:color w:val="A5A5A5" w:themeColor="accent3"/>
          <w:sz w:val="20"/>
          <w:szCs w:val="20"/>
        </w:rPr>
        <w:t>Conferences proceedings design.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  <w:r w:rsidRPr="00D06B4C">
        <w:rPr>
          <w:rFonts w:cs="Times New Roman"/>
          <w:sz w:val="24"/>
          <w:szCs w:val="24"/>
        </w:rPr>
        <w:t xml:space="preserve"> </w:t>
      </w:r>
    </w:p>
    <w:p w14:paraId="4D0A32BA" w14:textId="77777777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D06B4C">
        <w:rPr>
          <w:rFonts w:cs="Times New Roman"/>
          <w:sz w:val="24"/>
          <w:szCs w:val="24"/>
        </w:rPr>
        <w:t>С</w:t>
      </w:r>
      <w:r w:rsidRPr="00535F2B">
        <w:rPr>
          <w:rFonts w:cs="Times New Roman"/>
          <w:sz w:val="24"/>
          <w:szCs w:val="24"/>
          <w:lang w:val="en-US"/>
        </w:rPr>
        <w:t xml:space="preserve">) Semenova V.G. Samostoyatel’naya rabota studentov kak vazhneyshaya forma organizatsii uchebnogo protsessa v ramkakh obrazovatel’noy kompetentnostnoy modeli [Independent work of students as the most important form of organization of educational process within the educational competence model], Organizatsiya samostoyatel’noy raboty studentov: materialy dokladov II Vserossiyskoy nauchnoprakticheskoy internet-konferentsii [Organization of independent work of students: materials of reportsof the II all-Russian scientific-practical Internet-conference], Saratov: Novyy proyekt [Saratov: New project], 2013. </w:t>
      </w:r>
      <w:r w:rsidRPr="00D06B4C">
        <w:rPr>
          <w:rFonts w:cs="Times New Roman"/>
          <w:sz w:val="24"/>
          <w:szCs w:val="24"/>
        </w:rPr>
        <w:t xml:space="preserve">P. 10-15. </w:t>
      </w:r>
    </w:p>
    <w:p w14:paraId="1B48EDC1" w14:textId="3372F34C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D06B4C">
        <w:rPr>
          <w:color w:val="A5A5A5" w:themeColor="accent3"/>
          <w:sz w:val="20"/>
          <w:szCs w:val="20"/>
        </w:rPr>
        <w:t>Newspaper articles design.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  <w:r w:rsidRPr="00D06B4C">
        <w:rPr>
          <w:rFonts w:cs="Times New Roman"/>
          <w:sz w:val="24"/>
          <w:szCs w:val="24"/>
        </w:rPr>
        <w:t xml:space="preserve"> </w:t>
      </w:r>
    </w:p>
    <w:p w14:paraId="57D5B2F8" w14:textId="77777777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535F2B">
        <w:rPr>
          <w:rFonts w:cs="Times New Roman"/>
          <w:sz w:val="24"/>
          <w:szCs w:val="24"/>
          <w:lang w:val="en-US"/>
        </w:rPr>
        <w:t xml:space="preserve">D) Ahmetova N. R. Psihologija studencheskogo vozrasta [Student psychology], Newspaper «Pedagogicheskij vestnik [Pedagogical messenger]», 2009. </w:t>
      </w:r>
      <w:r w:rsidRPr="00D06B4C">
        <w:rPr>
          <w:rFonts w:cs="Times New Roman"/>
          <w:sz w:val="24"/>
          <w:szCs w:val="24"/>
        </w:rPr>
        <w:t xml:space="preserve">№ 12. </w:t>
      </w:r>
      <w:r w:rsidRPr="00BF7D19">
        <w:rPr>
          <w:rFonts w:cs="Times New Roman"/>
          <w:sz w:val="24"/>
          <w:szCs w:val="24"/>
        </w:rPr>
        <w:t>Р</w:t>
      </w:r>
      <w:r w:rsidRPr="00D06B4C">
        <w:rPr>
          <w:rFonts w:cs="Times New Roman"/>
          <w:sz w:val="24"/>
          <w:szCs w:val="24"/>
        </w:rPr>
        <w:t xml:space="preserve">. 4. </w:t>
      </w:r>
    </w:p>
    <w:p w14:paraId="3C3FB43A" w14:textId="0BE710F0" w:rsidR="00D06B4C" w:rsidRPr="00D06B4C" w:rsidRDefault="00D06B4C" w:rsidP="00D06B4C">
      <w:pPr>
        <w:shd w:val="clear" w:color="auto" w:fill="FFFFFF"/>
        <w:spacing w:after="0"/>
        <w:jc w:val="both"/>
        <w:rPr>
          <w:color w:val="A5A5A5" w:themeColor="accent3"/>
          <w:sz w:val="20"/>
          <w:szCs w:val="20"/>
        </w:rPr>
      </w:pPr>
      <w:r w:rsidRPr="00D06B4C">
        <w:rPr>
          <w:color w:val="A5A5A5" w:themeColor="accent3"/>
          <w:sz w:val="20"/>
          <w:szCs w:val="20"/>
        </w:rPr>
        <w:t>А</w:t>
      </w:r>
      <w:r w:rsidRPr="00D06B4C">
        <w:rPr>
          <w:color w:val="A5A5A5" w:themeColor="accent3"/>
          <w:sz w:val="20"/>
          <w:szCs w:val="20"/>
          <w:lang w:val="en-US"/>
        </w:rPr>
        <w:t>rticle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from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the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journal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in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English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design</w:t>
      </w:r>
      <w:r w:rsidRPr="00535F2B">
        <w:rPr>
          <w:color w:val="A5A5A5" w:themeColor="accent3"/>
          <w:sz w:val="20"/>
          <w:szCs w:val="20"/>
        </w:rPr>
        <w:t xml:space="preserve">. </w:t>
      </w:r>
      <w:r w:rsidRPr="00D06B4C">
        <w:rPr>
          <w:color w:val="A5A5A5" w:themeColor="accent3"/>
          <w:sz w:val="20"/>
          <w:szCs w:val="20"/>
        </w:rPr>
        <w:t>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  <w:r w:rsidRPr="00D06B4C">
        <w:rPr>
          <w:color w:val="A5A5A5" w:themeColor="accent3"/>
          <w:sz w:val="20"/>
          <w:szCs w:val="20"/>
        </w:rPr>
        <w:t xml:space="preserve"> </w:t>
      </w:r>
    </w:p>
    <w:p w14:paraId="72F1F0A1" w14:textId="77777777" w:rsidR="00D06B4C" w:rsidRPr="00535F2B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  <w:lang w:val="en-US"/>
        </w:rPr>
      </w:pPr>
      <w:r w:rsidRPr="00535F2B">
        <w:rPr>
          <w:rFonts w:cs="Times New Roman"/>
          <w:sz w:val="24"/>
          <w:szCs w:val="24"/>
          <w:lang w:val="en-US"/>
        </w:rPr>
        <w:t xml:space="preserve">E) Pundak D., Herscovitz O., Shacham M., Wiser-Biton R. Instructors’ attitudes toward active learning, Interdisciplinary Journal of E-Learning and Learning Objects, 5, 215-232(2009). </w:t>
      </w:r>
    </w:p>
    <w:p w14:paraId="46A94F58" w14:textId="63C2209B" w:rsidR="00D06B4C" w:rsidRPr="00D06B4C" w:rsidRDefault="00D06B4C" w:rsidP="00D06B4C">
      <w:pPr>
        <w:shd w:val="clear" w:color="auto" w:fill="FFFFFF"/>
        <w:spacing w:after="0"/>
        <w:jc w:val="both"/>
        <w:rPr>
          <w:color w:val="A5A5A5" w:themeColor="accent3"/>
          <w:sz w:val="20"/>
          <w:szCs w:val="20"/>
        </w:rPr>
      </w:pPr>
      <w:r w:rsidRPr="00D06B4C">
        <w:rPr>
          <w:color w:val="A5A5A5" w:themeColor="accent3"/>
          <w:sz w:val="20"/>
          <w:szCs w:val="20"/>
          <w:lang w:val="en-US"/>
        </w:rPr>
        <w:t>Internet</w:t>
      </w:r>
      <w:r w:rsidRPr="00D06B4C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resources</w:t>
      </w:r>
      <w:r w:rsidRPr="00D06B4C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design</w:t>
      </w:r>
      <w:r w:rsidRPr="00D06B4C">
        <w:rPr>
          <w:color w:val="A5A5A5" w:themeColor="accent3"/>
          <w:sz w:val="20"/>
          <w:szCs w:val="20"/>
        </w:rPr>
        <w:t>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301001F5" w14:textId="77777777" w:rsidR="00D06B4C" w:rsidRDefault="00D06B4C" w:rsidP="00D06B4C">
      <w:pPr>
        <w:shd w:val="clear" w:color="auto" w:fill="FFFFFF"/>
        <w:spacing w:after="0"/>
        <w:jc w:val="both"/>
        <w:rPr>
          <w:color w:val="A5A5A5" w:themeColor="accent3"/>
          <w:sz w:val="24"/>
          <w:szCs w:val="24"/>
          <w:lang w:val="en-US"/>
        </w:rPr>
      </w:pPr>
      <w:r w:rsidRPr="00535F2B">
        <w:rPr>
          <w:rFonts w:cs="Times New Roman"/>
          <w:sz w:val="24"/>
          <w:szCs w:val="24"/>
          <w:lang w:val="en-US"/>
        </w:rPr>
        <w:t xml:space="preserve">F) Baldwin G. The teaching-research nexus: How research informs and enhances learning and teaching in the University of Melbourne [Electronic resource]. </w:t>
      </w:r>
      <w:r w:rsidRPr="00D06B4C">
        <w:rPr>
          <w:rFonts w:cs="Times New Roman"/>
          <w:sz w:val="24"/>
          <w:szCs w:val="24"/>
          <w:lang w:val="en-US"/>
        </w:rPr>
        <w:t>Available at: http://www.cshe.unimelb.edu. au/.htm (Accessed: 15.08.2017).</w:t>
      </w:r>
      <w:r w:rsidRPr="00D06B4C">
        <w:rPr>
          <w:color w:val="A5A5A5" w:themeColor="accent3"/>
          <w:sz w:val="24"/>
          <w:szCs w:val="24"/>
          <w:lang w:val="en-US"/>
        </w:rPr>
        <w:t xml:space="preserve"> </w:t>
      </w:r>
    </w:p>
    <w:p w14:paraId="6855AA60" w14:textId="20CE6C52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(</w:t>
      </w:r>
      <w:r w:rsidRPr="00CD3134">
        <w:rPr>
          <w:color w:val="A5A5A5" w:themeColor="accent3"/>
          <w:sz w:val="24"/>
          <w:szCs w:val="24"/>
          <w:lang w:val="en-US"/>
        </w:rPr>
        <w:t>Times</w:t>
      </w:r>
      <w:r w:rsidRPr="00CD3134">
        <w:rPr>
          <w:color w:val="A5A5A5" w:themeColor="accent3"/>
          <w:sz w:val="24"/>
          <w:szCs w:val="24"/>
        </w:rPr>
        <w:t xml:space="preserve"> </w:t>
      </w:r>
      <w:r w:rsidRPr="00CD3134">
        <w:rPr>
          <w:color w:val="A5A5A5" w:themeColor="accent3"/>
          <w:sz w:val="24"/>
          <w:szCs w:val="24"/>
          <w:lang w:val="en-US"/>
        </w:rPr>
        <w:t>New</w:t>
      </w:r>
      <w:r w:rsidRPr="00CD3134">
        <w:rPr>
          <w:color w:val="A5A5A5" w:themeColor="accent3"/>
          <w:sz w:val="24"/>
          <w:szCs w:val="24"/>
        </w:rPr>
        <w:t xml:space="preserve"> </w:t>
      </w:r>
      <w:r w:rsidRPr="00CD3134">
        <w:rPr>
          <w:color w:val="A5A5A5" w:themeColor="accent3"/>
          <w:sz w:val="24"/>
          <w:szCs w:val="24"/>
          <w:lang w:val="en-US"/>
        </w:rPr>
        <w:t>Roman</w:t>
      </w:r>
      <w:r w:rsidRPr="00CD3134">
        <w:rPr>
          <w:color w:val="A5A5A5" w:themeColor="accent3"/>
          <w:sz w:val="24"/>
          <w:szCs w:val="24"/>
        </w:rPr>
        <w:t xml:space="preserve"> 12</w:t>
      </w:r>
      <w:r w:rsidRPr="00CD3134">
        <w:rPr>
          <w:color w:val="A5A5A5" w:themeColor="accent3"/>
          <w:sz w:val="24"/>
          <w:szCs w:val="24"/>
          <w:lang w:val="en-US"/>
        </w:rPr>
        <w:t>pt</w:t>
      </w:r>
      <w:r w:rsidRPr="00CD3134">
        <w:rPr>
          <w:color w:val="A5A5A5" w:themeColor="accent3"/>
          <w:sz w:val="24"/>
          <w:szCs w:val="24"/>
        </w:rPr>
        <w:t xml:space="preserve">, однострочный интервал, выравнивание текста по ширине, </w:t>
      </w:r>
      <w:r>
        <w:rPr>
          <w:color w:val="A5A5A5" w:themeColor="accent3"/>
          <w:sz w:val="24"/>
          <w:szCs w:val="24"/>
        </w:rPr>
        <w:t xml:space="preserve">без </w:t>
      </w:r>
      <w:r w:rsidRPr="00CD3134">
        <w:rPr>
          <w:color w:val="A5A5A5" w:themeColor="accent3"/>
          <w:sz w:val="24"/>
          <w:szCs w:val="24"/>
        </w:rPr>
        <w:t>смещени</w:t>
      </w:r>
      <w:r>
        <w:rPr>
          <w:color w:val="A5A5A5" w:themeColor="accent3"/>
          <w:sz w:val="24"/>
          <w:szCs w:val="24"/>
        </w:rPr>
        <w:t>я</w:t>
      </w:r>
      <w:r w:rsidRPr="00D06B4C">
        <w:rPr>
          <w:color w:val="A5A5A5" w:themeColor="accent3"/>
          <w:sz w:val="24"/>
          <w:szCs w:val="24"/>
        </w:rPr>
        <w:t>)</w:t>
      </w:r>
    </w:p>
    <w:p w14:paraId="4D6F0EFB" w14:textId="4B476375" w:rsidR="00230842" w:rsidRPr="00D06B4C" w:rsidRDefault="00D06B4C" w:rsidP="00D06B4C">
      <w:pPr>
        <w:shd w:val="clear" w:color="auto" w:fill="FFFFFF"/>
        <w:spacing w:after="0"/>
        <w:jc w:val="both"/>
        <w:rPr>
          <w:color w:val="A5A5A5" w:themeColor="accent3"/>
          <w:sz w:val="24"/>
          <w:szCs w:val="24"/>
        </w:rPr>
      </w:pPr>
      <w:r w:rsidRPr="00535F2B">
        <w:rPr>
          <w:color w:val="A5A5A5" w:themeColor="accent3"/>
          <w:sz w:val="24"/>
          <w:szCs w:val="24"/>
        </w:rPr>
        <w:lastRenderedPageBreak/>
        <w:t>Если источник имеет официальный перевод и издан также на английском языке, то в комбинации англоязычной и транслитерированной части списка литературы необходимо указать официальный перевод на английском языке.</w:t>
      </w:r>
      <w:r w:rsidR="00230842" w:rsidRPr="00D06B4C">
        <w:rPr>
          <w:rFonts w:cs="Times New Roman"/>
          <w:sz w:val="24"/>
          <w:szCs w:val="24"/>
        </w:rPr>
        <w:t xml:space="preserve"> </w:t>
      </w:r>
    </w:p>
    <w:p w14:paraId="64A7DE86" w14:textId="76689295" w:rsidR="00394B66" w:rsidRDefault="00394B66" w:rsidP="00394B66">
      <w:pPr>
        <w:spacing w:after="0"/>
        <w:ind w:firstLine="709"/>
        <w:jc w:val="center"/>
        <w:rPr>
          <w:b/>
          <w:bCs/>
          <w:sz w:val="24"/>
          <w:szCs w:val="24"/>
          <w:lang w:val="kk-KZ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7481F75F" w14:textId="2416ED17" w:rsidR="00591826" w:rsidRPr="00591826" w:rsidRDefault="005773A8" w:rsidP="00591826">
      <w:pPr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Сведения</w:t>
      </w:r>
      <w:r w:rsidR="00591826" w:rsidRPr="00591826">
        <w:rPr>
          <w:b/>
          <w:bCs/>
          <w:sz w:val="24"/>
          <w:szCs w:val="24"/>
        </w:rPr>
        <w:t xml:space="preserve"> об авторе (авторах):</w:t>
      </w:r>
      <w:r w:rsidR="00D86A1A">
        <w:rPr>
          <w:b/>
          <w:bCs/>
          <w:sz w:val="24"/>
          <w:szCs w:val="24"/>
        </w:rPr>
        <w:t xml:space="preserve"> </w:t>
      </w:r>
      <w:r w:rsidR="00D86A1A" w:rsidRPr="00D06B4C">
        <w:rPr>
          <w:color w:val="A5A5A5" w:themeColor="accent3"/>
          <w:sz w:val="24"/>
          <w:szCs w:val="24"/>
          <w:lang w:val="kk-KZ"/>
        </w:rPr>
        <w:t>(Times New Roman 12pt, без смещения)</w:t>
      </w:r>
    </w:p>
    <w:p w14:paraId="06E616A0" w14:textId="5BEB1424" w:rsidR="00D86A1A" w:rsidRDefault="00D86A1A" w:rsidP="0059182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Рус.:</w:t>
      </w:r>
    </w:p>
    <w:p w14:paraId="38FBFFA8" w14:textId="0B1D878E" w:rsidR="00591826" w:rsidRDefault="00D06B4C" w:rsidP="00591826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Инициалы</w:t>
      </w:r>
      <w:r w:rsidR="00591826" w:rsidRPr="00154F6E">
        <w:rPr>
          <w:sz w:val="24"/>
          <w:szCs w:val="24"/>
        </w:rPr>
        <w:t xml:space="preserve"> </w:t>
      </w:r>
      <w:r w:rsidR="00705662">
        <w:rPr>
          <w:sz w:val="24"/>
          <w:szCs w:val="24"/>
          <w:lang w:val="kk-KZ"/>
        </w:rPr>
        <w:t>ф</w:t>
      </w:r>
      <w:r w:rsidR="00591826" w:rsidRPr="00154F6E">
        <w:rPr>
          <w:sz w:val="24"/>
          <w:szCs w:val="24"/>
        </w:rPr>
        <w:t xml:space="preserve">амилия – </w:t>
      </w:r>
      <w:r w:rsidR="00705662">
        <w:rPr>
          <w:sz w:val="24"/>
          <w:szCs w:val="24"/>
          <w:lang w:val="kk-KZ"/>
        </w:rPr>
        <w:t>з</w:t>
      </w:r>
      <w:r w:rsidR="00591826" w:rsidRPr="00154F6E">
        <w:rPr>
          <w:sz w:val="24"/>
          <w:szCs w:val="24"/>
        </w:rPr>
        <w:t xml:space="preserve">вание и </w:t>
      </w:r>
      <w:r w:rsidR="005773A8">
        <w:rPr>
          <w:sz w:val="24"/>
          <w:szCs w:val="24"/>
          <w:lang w:val="kk-KZ"/>
        </w:rPr>
        <w:t>у</w:t>
      </w:r>
      <w:r w:rsidR="00591826" w:rsidRPr="00154F6E">
        <w:rPr>
          <w:sz w:val="24"/>
          <w:szCs w:val="24"/>
        </w:rPr>
        <w:t xml:space="preserve">ченая степень, </w:t>
      </w:r>
      <w:r w:rsidR="005773A8">
        <w:rPr>
          <w:sz w:val="24"/>
          <w:szCs w:val="24"/>
          <w:lang w:val="kk-KZ"/>
        </w:rPr>
        <w:t>д</w:t>
      </w:r>
      <w:r w:rsidR="00591826" w:rsidRPr="00154F6E">
        <w:rPr>
          <w:sz w:val="24"/>
          <w:szCs w:val="24"/>
        </w:rPr>
        <w:t xml:space="preserve">олжность, </w:t>
      </w:r>
      <w:r w:rsidR="005773A8">
        <w:rPr>
          <w:sz w:val="24"/>
          <w:szCs w:val="24"/>
          <w:lang w:val="kk-KZ"/>
        </w:rPr>
        <w:t>о</w:t>
      </w:r>
      <w:r w:rsidR="00591826" w:rsidRPr="00154F6E">
        <w:rPr>
          <w:sz w:val="24"/>
          <w:szCs w:val="24"/>
        </w:rPr>
        <w:t>рганизация, адрес</w:t>
      </w:r>
      <w:r w:rsidR="00D86A1A">
        <w:rPr>
          <w:sz w:val="24"/>
          <w:szCs w:val="24"/>
        </w:rPr>
        <w:t>, город</w:t>
      </w:r>
      <w:r w:rsidR="00591826" w:rsidRPr="00154F6E">
        <w:rPr>
          <w:sz w:val="24"/>
          <w:szCs w:val="24"/>
        </w:rPr>
        <w:t xml:space="preserve">, </w:t>
      </w:r>
      <w:r w:rsidR="005773A8">
        <w:rPr>
          <w:sz w:val="24"/>
          <w:szCs w:val="24"/>
          <w:lang w:val="kk-KZ"/>
        </w:rPr>
        <w:t>с</w:t>
      </w:r>
      <w:r w:rsidR="00591826" w:rsidRPr="00154F6E">
        <w:rPr>
          <w:sz w:val="24"/>
          <w:szCs w:val="24"/>
        </w:rPr>
        <w:t>тран</w:t>
      </w:r>
      <w:r w:rsidR="00230842">
        <w:rPr>
          <w:sz w:val="24"/>
          <w:szCs w:val="24"/>
        </w:rPr>
        <w:t>а</w:t>
      </w:r>
      <w:r w:rsidR="00591826" w:rsidRPr="00154F6E">
        <w:rPr>
          <w:sz w:val="24"/>
          <w:szCs w:val="24"/>
        </w:rPr>
        <w:t>,</w:t>
      </w:r>
      <w:r w:rsidR="00D86A1A">
        <w:rPr>
          <w:sz w:val="24"/>
          <w:szCs w:val="24"/>
        </w:rPr>
        <w:t xml:space="preserve"> телефон,</w:t>
      </w:r>
      <w:r w:rsidR="00591826" w:rsidRPr="00154F6E">
        <w:rPr>
          <w:sz w:val="24"/>
          <w:szCs w:val="24"/>
        </w:rPr>
        <w:t xml:space="preserve"> E-mail</w:t>
      </w:r>
      <w:r w:rsidR="005773A8">
        <w:rPr>
          <w:sz w:val="24"/>
          <w:szCs w:val="24"/>
          <w:lang w:val="kk-KZ"/>
        </w:rPr>
        <w:t>.</w:t>
      </w:r>
    </w:p>
    <w:p w14:paraId="3930B4AC" w14:textId="1C900E84" w:rsidR="00D86A1A" w:rsidRDefault="00D86A1A" w:rsidP="0059182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Инициалы</w:t>
      </w:r>
      <w:r w:rsidRPr="00154F6E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ф</w:t>
      </w:r>
      <w:r w:rsidRPr="00154F6E">
        <w:rPr>
          <w:sz w:val="24"/>
          <w:szCs w:val="24"/>
        </w:rPr>
        <w:t xml:space="preserve">амилия – </w:t>
      </w:r>
      <w:r>
        <w:rPr>
          <w:sz w:val="24"/>
          <w:szCs w:val="24"/>
          <w:lang w:val="kk-KZ"/>
        </w:rPr>
        <w:t>з</w:t>
      </w:r>
      <w:r w:rsidRPr="00154F6E">
        <w:rPr>
          <w:sz w:val="24"/>
          <w:szCs w:val="24"/>
        </w:rPr>
        <w:t xml:space="preserve">вание и </w:t>
      </w:r>
      <w:r>
        <w:rPr>
          <w:sz w:val="24"/>
          <w:szCs w:val="24"/>
          <w:lang w:val="kk-KZ"/>
        </w:rPr>
        <w:t>у</w:t>
      </w:r>
      <w:r w:rsidRPr="00154F6E">
        <w:rPr>
          <w:sz w:val="24"/>
          <w:szCs w:val="24"/>
        </w:rPr>
        <w:t xml:space="preserve">ченая степень, </w:t>
      </w:r>
      <w:r>
        <w:rPr>
          <w:sz w:val="24"/>
          <w:szCs w:val="24"/>
          <w:lang w:val="kk-KZ"/>
        </w:rPr>
        <w:t>д</w:t>
      </w:r>
      <w:r w:rsidRPr="00154F6E">
        <w:rPr>
          <w:sz w:val="24"/>
          <w:szCs w:val="24"/>
        </w:rPr>
        <w:t xml:space="preserve">олжность, </w:t>
      </w:r>
      <w:r>
        <w:rPr>
          <w:sz w:val="24"/>
          <w:szCs w:val="24"/>
          <w:lang w:val="kk-KZ"/>
        </w:rPr>
        <w:t>о</w:t>
      </w:r>
      <w:r w:rsidRPr="00154F6E">
        <w:rPr>
          <w:sz w:val="24"/>
          <w:szCs w:val="24"/>
        </w:rPr>
        <w:t>рганизация, адрес</w:t>
      </w:r>
      <w:r>
        <w:rPr>
          <w:sz w:val="24"/>
          <w:szCs w:val="24"/>
        </w:rPr>
        <w:t>, город</w:t>
      </w:r>
      <w:r w:rsidRPr="00154F6E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>с</w:t>
      </w:r>
      <w:r w:rsidRPr="00154F6E">
        <w:rPr>
          <w:sz w:val="24"/>
          <w:szCs w:val="24"/>
        </w:rPr>
        <w:t>тран</w:t>
      </w:r>
      <w:r>
        <w:rPr>
          <w:sz w:val="24"/>
          <w:szCs w:val="24"/>
        </w:rPr>
        <w:t>а</w:t>
      </w:r>
      <w:r w:rsidRPr="00154F6E">
        <w:rPr>
          <w:sz w:val="24"/>
          <w:szCs w:val="24"/>
        </w:rPr>
        <w:t>,</w:t>
      </w:r>
      <w:r>
        <w:rPr>
          <w:sz w:val="24"/>
          <w:szCs w:val="24"/>
        </w:rPr>
        <w:t xml:space="preserve"> телефон,</w:t>
      </w:r>
      <w:r w:rsidRPr="00154F6E">
        <w:rPr>
          <w:sz w:val="24"/>
          <w:szCs w:val="24"/>
        </w:rPr>
        <w:t xml:space="preserve"> E-mail</w:t>
      </w:r>
      <w:r>
        <w:rPr>
          <w:sz w:val="24"/>
          <w:szCs w:val="24"/>
          <w:lang w:val="kk-KZ"/>
        </w:rPr>
        <w:t>.</w:t>
      </w:r>
    </w:p>
    <w:p w14:paraId="2BC16D0A" w14:textId="2CB8674D" w:rsidR="00D86A1A" w:rsidRDefault="00D86A1A" w:rsidP="00591826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Инициалы</w:t>
      </w:r>
      <w:r w:rsidRPr="00154F6E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ф</w:t>
      </w:r>
      <w:r w:rsidRPr="00154F6E">
        <w:rPr>
          <w:sz w:val="24"/>
          <w:szCs w:val="24"/>
        </w:rPr>
        <w:t xml:space="preserve">амилия – </w:t>
      </w:r>
      <w:r>
        <w:rPr>
          <w:sz w:val="24"/>
          <w:szCs w:val="24"/>
          <w:lang w:val="kk-KZ"/>
        </w:rPr>
        <w:t>з</w:t>
      </w:r>
      <w:r w:rsidRPr="00154F6E">
        <w:rPr>
          <w:sz w:val="24"/>
          <w:szCs w:val="24"/>
        </w:rPr>
        <w:t xml:space="preserve">вание и </w:t>
      </w:r>
      <w:r>
        <w:rPr>
          <w:sz w:val="24"/>
          <w:szCs w:val="24"/>
          <w:lang w:val="kk-KZ"/>
        </w:rPr>
        <w:t>у</w:t>
      </w:r>
      <w:r w:rsidRPr="00154F6E">
        <w:rPr>
          <w:sz w:val="24"/>
          <w:szCs w:val="24"/>
        </w:rPr>
        <w:t xml:space="preserve">ченая степень, </w:t>
      </w:r>
      <w:r>
        <w:rPr>
          <w:sz w:val="24"/>
          <w:szCs w:val="24"/>
          <w:lang w:val="kk-KZ"/>
        </w:rPr>
        <w:t>д</w:t>
      </w:r>
      <w:r w:rsidRPr="00154F6E">
        <w:rPr>
          <w:sz w:val="24"/>
          <w:szCs w:val="24"/>
        </w:rPr>
        <w:t xml:space="preserve">олжность, </w:t>
      </w:r>
      <w:r>
        <w:rPr>
          <w:sz w:val="24"/>
          <w:szCs w:val="24"/>
          <w:lang w:val="kk-KZ"/>
        </w:rPr>
        <w:t>о</w:t>
      </w:r>
      <w:r w:rsidRPr="00154F6E">
        <w:rPr>
          <w:sz w:val="24"/>
          <w:szCs w:val="24"/>
        </w:rPr>
        <w:t>рганизация, адрес</w:t>
      </w:r>
      <w:r>
        <w:rPr>
          <w:sz w:val="24"/>
          <w:szCs w:val="24"/>
        </w:rPr>
        <w:t>, город</w:t>
      </w:r>
      <w:r w:rsidRPr="00154F6E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>с</w:t>
      </w:r>
      <w:r w:rsidRPr="00154F6E">
        <w:rPr>
          <w:sz w:val="24"/>
          <w:szCs w:val="24"/>
        </w:rPr>
        <w:t>тран</w:t>
      </w:r>
      <w:r>
        <w:rPr>
          <w:sz w:val="24"/>
          <w:szCs w:val="24"/>
        </w:rPr>
        <w:t>а</w:t>
      </w:r>
      <w:r w:rsidRPr="00154F6E">
        <w:rPr>
          <w:sz w:val="24"/>
          <w:szCs w:val="24"/>
        </w:rPr>
        <w:t>,</w:t>
      </w:r>
      <w:r>
        <w:rPr>
          <w:sz w:val="24"/>
          <w:szCs w:val="24"/>
        </w:rPr>
        <w:t xml:space="preserve"> телефон,</w:t>
      </w:r>
      <w:r w:rsidRPr="00154F6E">
        <w:rPr>
          <w:sz w:val="24"/>
          <w:szCs w:val="24"/>
        </w:rPr>
        <w:t xml:space="preserve"> E-mail</w:t>
      </w:r>
      <w:r>
        <w:rPr>
          <w:sz w:val="24"/>
          <w:szCs w:val="24"/>
          <w:lang w:val="kk-KZ"/>
        </w:rPr>
        <w:t>.</w:t>
      </w:r>
    </w:p>
    <w:p w14:paraId="5564863F" w14:textId="77777777" w:rsidR="00D86A1A" w:rsidRDefault="00D86A1A" w:rsidP="00D86A1A">
      <w:pPr>
        <w:spacing w:after="0"/>
        <w:ind w:firstLine="709"/>
        <w:jc w:val="center"/>
        <w:rPr>
          <w:b/>
          <w:bCs/>
          <w:sz w:val="24"/>
          <w:szCs w:val="24"/>
          <w:lang w:val="kk-KZ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73784F8D" w14:textId="1AD23B02" w:rsidR="00D86A1A" w:rsidRPr="00D86A1A" w:rsidRDefault="00D86A1A" w:rsidP="00591826">
      <w:pPr>
        <w:spacing w:after="0"/>
        <w:ind w:firstLine="709"/>
        <w:jc w:val="both"/>
        <w:rPr>
          <w:sz w:val="24"/>
          <w:szCs w:val="24"/>
        </w:rPr>
      </w:pPr>
      <w:r w:rsidRPr="00D86A1A">
        <w:rPr>
          <w:sz w:val="24"/>
          <w:szCs w:val="24"/>
        </w:rPr>
        <w:t>Каз.:</w:t>
      </w:r>
    </w:p>
    <w:p w14:paraId="523BC7CE" w14:textId="77777777" w:rsidR="00D86A1A" w:rsidRDefault="00D86A1A" w:rsidP="0059182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Инициалы</w:t>
      </w:r>
      <w:r w:rsidRPr="00154F6E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ф</w:t>
      </w:r>
      <w:r w:rsidRPr="00154F6E">
        <w:rPr>
          <w:sz w:val="24"/>
          <w:szCs w:val="24"/>
        </w:rPr>
        <w:t xml:space="preserve">амилия – </w:t>
      </w:r>
      <w:r>
        <w:rPr>
          <w:sz w:val="24"/>
          <w:szCs w:val="24"/>
          <w:lang w:val="kk-KZ"/>
        </w:rPr>
        <w:t>з</w:t>
      </w:r>
      <w:r w:rsidRPr="00154F6E">
        <w:rPr>
          <w:sz w:val="24"/>
          <w:szCs w:val="24"/>
        </w:rPr>
        <w:t xml:space="preserve">вание и </w:t>
      </w:r>
      <w:r>
        <w:rPr>
          <w:sz w:val="24"/>
          <w:szCs w:val="24"/>
          <w:lang w:val="kk-KZ"/>
        </w:rPr>
        <w:t>у</w:t>
      </w:r>
      <w:r w:rsidRPr="00154F6E">
        <w:rPr>
          <w:sz w:val="24"/>
          <w:szCs w:val="24"/>
        </w:rPr>
        <w:t xml:space="preserve">ченая степень, </w:t>
      </w:r>
      <w:r>
        <w:rPr>
          <w:sz w:val="24"/>
          <w:szCs w:val="24"/>
          <w:lang w:val="kk-KZ"/>
        </w:rPr>
        <w:t>д</w:t>
      </w:r>
      <w:r w:rsidRPr="00154F6E">
        <w:rPr>
          <w:sz w:val="24"/>
          <w:szCs w:val="24"/>
        </w:rPr>
        <w:t xml:space="preserve">олжность, </w:t>
      </w:r>
      <w:r>
        <w:rPr>
          <w:sz w:val="24"/>
          <w:szCs w:val="24"/>
          <w:lang w:val="kk-KZ"/>
        </w:rPr>
        <w:t>о</w:t>
      </w:r>
      <w:r w:rsidRPr="00154F6E">
        <w:rPr>
          <w:sz w:val="24"/>
          <w:szCs w:val="24"/>
        </w:rPr>
        <w:t>рганизация, адрес</w:t>
      </w:r>
      <w:r>
        <w:rPr>
          <w:sz w:val="24"/>
          <w:szCs w:val="24"/>
        </w:rPr>
        <w:t>, город</w:t>
      </w:r>
      <w:r w:rsidRPr="00154F6E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>с</w:t>
      </w:r>
      <w:r w:rsidRPr="00154F6E">
        <w:rPr>
          <w:sz w:val="24"/>
          <w:szCs w:val="24"/>
        </w:rPr>
        <w:t>тран</w:t>
      </w:r>
      <w:r>
        <w:rPr>
          <w:sz w:val="24"/>
          <w:szCs w:val="24"/>
        </w:rPr>
        <w:t>а</w:t>
      </w:r>
      <w:r w:rsidRPr="00154F6E">
        <w:rPr>
          <w:sz w:val="24"/>
          <w:szCs w:val="24"/>
        </w:rPr>
        <w:t>,</w:t>
      </w:r>
      <w:r>
        <w:rPr>
          <w:sz w:val="24"/>
          <w:szCs w:val="24"/>
        </w:rPr>
        <w:t xml:space="preserve"> телефон,</w:t>
      </w:r>
      <w:r w:rsidRPr="00154F6E">
        <w:rPr>
          <w:sz w:val="24"/>
          <w:szCs w:val="24"/>
        </w:rPr>
        <w:t xml:space="preserve"> E-mail</w:t>
      </w:r>
      <w:r>
        <w:rPr>
          <w:sz w:val="24"/>
          <w:szCs w:val="24"/>
          <w:lang w:val="kk-KZ"/>
        </w:rPr>
        <w:t>.</w:t>
      </w:r>
      <w:r w:rsidRPr="00D86A1A">
        <w:rPr>
          <w:sz w:val="24"/>
          <w:szCs w:val="24"/>
        </w:rPr>
        <w:t xml:space="preserve"> </w:t>
      </w:r>
    </w:p>
    <w:p w14:paraId="0E2E8981" w14:textId="35928D19" w:rsidR="00D86A1A" w:rsidRDefault="00D86A1A" w:rsidP="00591826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Инициалы</w:t>
      </w:r>
      <w:r w:rsidRPr="00154F6E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ф</w:t>
      </w:r>
      <w:r w:rsidRPr="00154F6E">
        <w:rPr>
          <w:sz w:val="24"/>
          <w:szCs w:val="24"/>
        </w:rPr>
        <w:t xml:space="preserve">амилия – </w:t>
      </w:r>
      <w:r>
        <w:rPr>
          <w:sz w:val="24"/>
          <w:szCs w:val="24"/>
          <w:lang w:val="kk-KZ"/>
        </w:rPr>
        <w:t>з</w:t>
      </w:r>
      <w:r w:rsidRPr="00154F6E">
        <w:rPr>
          <w:sz w:val="24"/>
          <w:szCs w:val="24"/>
        </w:rPr>
        <w:t xml:space="preserve">вание и </w:t>
      </w:r>
      <w:r>
        <w:rPr>
          <w:sz w:val="24"/>
          <w:szCs w:val="24"/>
          <w:lang w:val="kk-KZ"/>
        </w:rPr>
        <w:t>у</w:t>
      </w:r>
      <w:r w:rsidRPr="00154F6E">
        <w:rPr>
          <w:sz w:val="24"/>
          <w:szCs w:val="24"/>
        </w:rPr>
        <w:t xml:space="preserve">ченая степень, </w:t>
      </w:r>
      <w:r>
        <w:rPr>
          <w:sz w:val="24"/>
          <w:szCs w:val="24"/>
          <w:lang w:val="kk-KZ"/>
        </w:rPr>
        <w:t>д</w:t>
      </w:r>
      <w:r w:rsidRPr="00154F6E">
        <w:rPr>
          <w:sz w:val="24"/>
          <w:szCs w:val="24"/>
        </w:rPr>
        <w:t xml:space="preserve">олжность, </w:t>
      </w:r>
      <w:r>
        <w:rPr>
          <w:sz w:val="24"/>
          <w:szCs w:val="24"/>
          <w:lang w:val="kk-KZ"/>
        </w:rPr>
        <w:t>о</w:t>
      </w:r>
      <w:r w:rsidRPr="00154F6E">
        <w:rPr>
          <w:sz w:val="24"/>
          <w:szCs w:val="24"/>
        </w:rPr>
        <w:t>рганизация, адрес</w:t>
      </w:r>
      <w:r>
        <w:rPr>
          <w:sz w:val="24"/>
          <w:szCs w:val="24"/>
        </w:rPr>
        <w:t>, город</w:t>
      </w:r>
      <w:r w:rsidRPr="00154F6E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>с</w:t>
      </w:r>
      <w:r w:rsidRPr="00154F6E">
        <w:rPr>
          <w:sz w:val="24"/>
          <w:szCs w:val="24"/>
        </w:rPr>
        <w:t>тран</w:t>
      </w:r>
      <w:r>
        <w:rPr>
          <w:sz w:val="24"/>
          <w:szCs w:val="24"/>
        </w:rPr>
        <w:t>а</w:t>
      </w:r>
      <w:r w:rsidRPr="00154F6E">
        <w:rPr>
          <w:sz w:val="24"/>
          <w:szCs w:val="24"/>
        </w:rPr>
        <w:t>,</w:t>
      </w:r>
      <w:r>
        <w:rPr>
          <w:sz w:val="24"/>
          <w:szCs w:val="24"/>
        </w:rPr>
        <w:t xml:space="preserve"> телефон,</w:t>
      </w:r>
      <w:r w:rsidRPr="00154F6E">
        <w:rPr>
          <w:sz w:val="24"/>
          <w:szCs w:val="24"/>
        </w:rPr>
        <w:t xml:space="preserve"> E-mail</w:t>
      </w:r>
      <w:r>
        <w:rPr>
          <w:sz w:val="24"/>
          <w:szCs w:val="24"/>
          <w:lang w:val="kk-KZ"/>
        </w:rPr>
        <w:t>.</w:t>
      </w:r>
    </w:p>
    <w:p w14:paraId="2593B42E" w14:textId="5A6D0DDD" w:rsidR="00D86A1A" w:rsidRDefault="00D86A1A" w:rsidP="00591826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Инициалы</w:t>
      </w:r>
      <w:r w:rsidRPr="00154F6E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ф</w:t>
      </w:r>
      <w:r w:rsidRPr="00154F6E">
        <w:rPr>
          <w:sz w:val="24"/>
          <w:szCs w:val="24"/>
        </w:rPr>
        <w:t xml:space="preserve">амилия – </w:t>
      </w:r>
      <w:r>
        <w:rPr>
          <w:sz w:val="24"/>
          <w:szCs w:val="24"/>
          <w:lang w:val="kk-KZ"/>
        </w:rPr>
        <w:t>з</w:t>
      </w:r>
      <w:r w:rsidRPr="00154F6E">
        <w:rPr>
          <w:sz w:val="24"/>
          <w:szCs w:val="24"/>
        </w:rPr>
        <w:t xml:space="preserve">вание и </w:t>
      </w:r>
      <w:r>
        <w:rPr>
          <w:sz w:val="24"/>
          <w:szCs w:val="24"/>
          <w:lang w:val="kk-KZ"/>
        </w:rPr>
        <w:t>у</w:t>
      </w:r>
      <w:r w:rsidRPr="00154F6E">
        <w:rPr>
          <w:sz w:val="24"/>
          <w:szCs w:val="24"/>
        </w:rPr>
        <w:t xml:space="preserve">ченая степень, </w:t>
      </w:r>
      <w:r>
        <w:rPr>
          <w:sz w:val="24"/>
          <w:szCs w:val="24"/>
          <w:lang w:val="kk-KZ"/>
        </w:rPr>
        <w:t>д</w:t>
      </w:r>
      <w:r w:rsidRPr="00154F6E">
        <w:rPr>
          <w:sz w:val="24"/>
          <w:szCs w:val="24"/>
        </w:rPr>
        <w:t xml:space="preserve">олжность, </w:t>
      </w:r>
      <w:r>
        <w:rPr>
          <w:sz w:val="24"/>
          <w:szCs w:val="24"/>
          <w:lang w:val="kk-KZ"/>
        </w:rPr>
        <w:t>о</w:t>
      </w:r>
      <w:r w:rsidRPr="00154F6E">
        <w:rPr>
          <w:sz w:val="24"/>
          <w:szCs w:val="24"/>
        </w:rPr>
        <w:t>рганизация, адрес</w:t>
      </w:r>
      <w:r>
        <w:rPr>
          <w:sz w:val="24"/>
          <w:szCs w:val="24"/>
        </w:rPr>
        <w:t>, город</w:t>
      </w:r>
      <w:r w:rsidRPr="00154F6E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>с</w:t>
      </w:r>
      <w:r w:rsidRPr="00154F6E">
        <w:rPr>
          <w:sz w:val="24"/>
          <w:szCs w:val="24"/>
        </w:rPr>
        <w:t>тран</w:t>
      </w:r>
      <w:r>
        <w:rPr>
          <w:sz w:val="24"/>
          <w:szCs w:val="24"/>
        </w:rPr>
        <w:t>а</w:t>
      </w:r>
      <w:r w:rsidRPr="00154F6E">
        <w:rPr>
          <w:sz w:val="24"/>
          <w:szCs w:val="24"/>
        </w:rPr>
        <w:t>,</w:t>
      </w:r>
      <w:r>
        <w:rPr>
          <w:sz w:val="24"/>
          <w:szCs w:val="24"/>
        </w:rPr>
        <w:t xml:space="preserve"> телефон,</w:t>
      </w:r>
      <w:r w:rsidRPr="00154F6E">
        <w:rPr>
          <w:sz w:val="24"/>
          <w:szCs w:val="24"/>
        </w:rPr>
        <w:t xml:space="preserve"> E-mail</w:t>
      </w:r>
      <w:r>
        <w:rPr>
          <w:sz w:val="24"/>
          <w:szCs w:val="24"/>
          <w:lang w:val="kk-KZ"/>
        </w:rPr>
        <w:t>.</w:t>
      </w:r>
    </w:p>
    <w:p w14:paraId="0C7F01B8" w14:textId="77777777" w:rsidR="00D86A1A" w:rsidRDefault="00D86A1A" w:rsidP="00D86A1A">
      <w:pPr>
        <w:spacing w:after="0"/>
        <w:ind w:firstLine="709"/>
        <w:jc w:val="center"/>
        <w:rPr>
          <w:b/>
          <w:bCs/>
          <w:sz w:val="24"/>
          <w:szCs w:val="24"/>
          <w:lang w:val="kk-KZ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294F118F" w14:textId="1AD64CC8" w:rsidR="00D86A1A" w:rsidRDefault="00D86A1A" w:rsidP="00591826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Англ.:</w:t>
      </w:r>
    </w:p>
    <w:p w14:paraId="31F7711C" w14:textId="77777777" w:rsidR="00D86A1A" w:rsidRDefault="00D86A1A" w:rsidP="00D86A1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Инициалы</w:t>
      </w:r>
      <w:r w:rsidRPr="00154F6E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ф</w:t>
      </w:r>
      <w:r w:rsidRPr="00154F6E">
        <w:rPr>
          <w:sz w:val="24"/>
          <w:szCs w:val="24"/>
        </w:rPr>
        <w:t xml:space="preserve">амилия – </w:t>
      </w:r>
      <w:r>
        <w:rPr>
          <w:sz w:val="24"/>
          <w:szCs w:val="24"/>
          <w:lang w:val="kk-KZ"/>
        </w:rPr>
        <w:t>з</w:t>
      </w:r>
      <w:r w:rsidRPr="00154F6E">
        <w:rPr>
          <w:sz w:val="24"/>
          <w:szCs w:val="24"/>
        </w:rPr>
        <w:t xml:space="preserve">вание и </w:t>
      </w:r>
      <w:r>
        <w:rPr>
          <w:sz w:val="24"/>
          <w:szCs w:val="24"/>
          <w:lang w:val="kk-KZ"/>
        </w:rPr>
        <w:t>у</w:t>
      </w:r>
      <w:r w:rsidRPr="00154F6E">
        <w:rPr>
          <w:sz w:val="24"/>
          <w:szCs w:val="24"/>
        </w:rPr>
        <w:t xml:space="preserve">ченая степень, </w:t>
      </w:r>
      <w:r>
        <w:rPr>
          <w:sz w:val="24"/>
          <w:szCs w:val="24"/>
          <w:lang w:val="kk-KZ"/>
        </w:rPr>
        <w:t>д</w:t>
      </w:r>
      <w:r w:rsidRPr="00154F6E">
        <w:rPr>
          <w:sz w:val="24"/>
          <w:szCs w:val="24"/>
        </w:rPr>
        <w:t xml:space="preserve">олжность, </w:t>
      </w:r>
      <w:r>
        <w:rPr>
          <w:sz w:val="24"/>
          <w:szCs w:val="24"/>
          <w:lang w:val="kk-KZ"/>
        </w:rPr>
        <w:t>о</w:t>
      </w:r>
      <w:r w:rsidRPr="00154F6E">
        <w:rPr>
          <w:sz w:val="24"/>
          <w:szCs w:val="24"/>
        </w:rPr>
        <w:t>рганизация, адрес</w:t>
      </w:r>
      <w:r>
        <w:rPr>
          <w:sz w:val="24"/>
          <w:szCs w:val="24"/>
        </w:rPr>
        <w:t>, город</w:t>
      </w:r>
      <w:r w:rsidRPr="00154F6E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>с</w:t>
      </w:r>
      <w:r w:rsidRPr="00154F6E">
        <w:rPr>
          <w:sz w:val="24"/>
          <w:szCs w:val="24"/>
        </w:rPr>
        <w:t>тран</w:t>
      </w:r>
      <w:r>
        <w:rPr>
          <w:sz w:val="24"/>
          <w:szCs w:val="24"/>
        </w:rPr>
        <w:t>а</w:t>
      </w:r>
      <w:r w:rsidRPr="00154F6E">
        <w:rPr>
          <w:sz w:val="24"/>
          <w:szCs w:val="24"/>
        </w:rPr>
        <w:t>,</w:t>
      </w:r>
      <w:r>
        <w:rPr>
          <w:sz w:val="24"/>
          <w:szCs w:val="24"/>
        </w:rPr>
        <w:t xml:space="preserve"> телефон,</w:t>
      </w:r>
      <w:r w:rsidRPr="00154F6E">
        <w:rPr>
          <w:sz w:val="24"/>
          <w:szCs w:val="24"/>
        </w:rPr>
        <w:t xml:space="preserve"> E-mail</w:t>
      </w:r>
      <w:r>
        <w:rPr>
          <w:sz w:val="24"/>
          <w:szCs w:val="24"/>
          <w:lang w:val="kk-KZ"/>
        </w:rPr>
        <w:t>.</w:t>
      </w:r>
      <w:r w:rsidRPr="00D86A1A">
        <w:rPr>
          <w:sz w:val="24"/>
          <w:szCs w:val="24"/>
        </w:rPr>
        <w:t xml:space="preserve"> </w:t>
      </w:r>
    </w:p>
    <w:p w14:paraId="7CBB0E98" w14:textId="77777777" w:rsidR="00D86A1A" w:rsidRDefault="00D86A1A" w:rsidP="00D86A1A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Инициалы</w:t>
      </w:r>
      <w:r w:rsidRPr="00154F6E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ф</w:t>
      </w:r>
      <w:r w:rsidRPr="00154F6E">
        <w:rPr>
          <w:sz w:val="24"/>
          <w:szCs w:val="24"/>
        </w:rPr>
        <w:t xml:space="preserve">амилия – </w:t>
      </w:r>
      <w:r>
        <w:rPr>
          <w:sz w:val="24"/>
          <w:szCs w:val="24"/>
          <w:lang w:val="kk-KZ"/>
        </w:rPr>
        <w:t>з</w:t>
      </w:r>
      <w:r w:rsidRPr="00154F6E">
        <w:rPr>
          <w:sz w:val="24"/>
          <w:szCs w:val="24"/>
        </w:rPr>
        <w:t xml:space="preserve">вание и </w:t>
      </w:r>
      <w:r>
        <w:rPr>
          <w:sz w:val="24"/>
          <w:szCs w:val="24"/>
          <w:lang w:val="kk-KZ"/>
        </w:rPr>
        <w:t>у</w:t>
      </w:r>
      <w:r w:rsidRPr="00154F6E">
        <w:rPr>
          <w:sz w:val="24"/>
          <w:szCs w:val="24"/>
        </w:rPr>
        <w:t xml:space="preserve">ченая степень, </w:t>
      </w:r>
      <w:r>
        <w:rPr>
          <w:sz w:val="24"/>
          <w:szCs w:val="24"/>
          <w:lang w:val="kk-KZ"/>
        </w:rPr>
        <w:t>д</w:t>
      </w:r>
      <w:r w:rsidRPr="00154F6E">
        <w:rPr>
          <w:sz w:val="24"/>
          <w:szCs w:val="24"/>
        </w:rPr>
        <w:t xml:space="preserve">олжность, </w:t>
      </w:r>
      <w:r>
        <w:rPr>
          <w:sz w:val="24"/>
          <w:szCs w:val="24"/>
          <w:lang w:val="kk-KZ"/>
        </w:rPr>
        <w:t>о</w:t>
      </w:r>
      <w:r w:rsidRPr="00154F6E">
        <w:rPr>
          <w:sz w:val="24"/>
          <w:szCs w:val="24"/>
        </w:rPr>
        <w:t>рганизация, адрес</w:t>
      </w:r>
      <w:r>
        <w:rPr>
          <w:sz w:val="24"/>
          <w:szCs w:val="24"/>
        </w:rPr>
        <w:t>, город</w:t>
      </w:r>
      <w:r w:rsidRPr="00154F6E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>с</w:t>
      </w:r>
      <w:r w:rsidRPr="00154F6E">
        <w:rPr>
          <w:sz w:val="24"/>
          <w:szCs w:val="24"/>
        </w:rPr>
        <w:t>тран</w:t>
      </w:r>
      <w:r>
        <w:rPr>
          <w:sz w:val="24"/>
          <w:szCs w:val="24"/>
        </w:rPr>
        <w:t>а</w:t>
      </w:r>
      <w:r w:rsidRPr="00154F6E">
        <w:rPr>
          <w:sz w:val="24"/>
          <w:szCs w:val="24"/>
        </w:rPr>
        <w:t>,</w:t>
      </w:r>
      <w:r>
        <w:rPr>
          <w:sz w:val="24"/>
          <w:szCs w:val="24"/>
        </w:rPr>
        <w:t xml:space="preserve"> телефон,</w:t>
      </w:r>
      <w:r w:rsidRPr="00154F6E">
        <w:rPr>
          <w:sz w:val="24"/>
          <w:szCs w:val="24"/>
        </w:rPr>
        <w:t xml:space="preserve"> E-mail</w:t>
      </w:r>
      <w:r>
        <w:rPr>
          <w:sz w:val="24"/>
          <w:szCs w:val="24"/>
          <w:lang w:val="kk-KZ"/>
        </w:rPr>
        <w:t>.</w:t>
      </w:r>
    </w:p>
    <w:p w14:paraId="2F2BCBBD" w14:textId="686B6458" w:rsidR="00D86A1A" w:rsidRDefault="00D86A1A" w:rsidP="00D86A1A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Инициалы</w:t>
      </w:r>
      <w:r w:rsidRPr="00154F6E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ф</w:t>
      </w:r>
      <w:r w:rsidRPr="00154F6E">
        <w:rPr>
          <w:sz w:val="24"/>
          <w:szCs w:val="24"/>
        </w:rPr>
        <w:t xml:space="preserve">амилия – </w:t>
      </w:r>
      <w:r>
        <w:rPr>
          <w:sz w:val="24"/>
          <w:szCs w:val="24"/>
          <w:lang w:val="kk-KZ"/>
        </w:rPr>
        <w:t>з</w:t>
      </w:r>
      <w:r w:rsidRPr="00154F6E">
        <w:rPr>
          <w:sz w:val="24"/>
          <w:szCs w:val="24"/>
        </w:rPr>
        <w:t xml:space="preserve">вание и </w:t>
      </w:r>
      <w:r>
        <w:rPr>
          <w:sz w:val="24"/>
          <w:szCs w:val="24"/>
          <w:lang w:val="kk-KZ"/>
        </w:rPr>
        <w:t>у</w:t>
      </w:r>
      <w:r w:rsidRPr="00154F6E">
        <w:rPr>
          <w:sz w:val="24"/>
          <w:szCs w:val="24"/>
        </w:rPr>
        <w:t xml:space="preserve">ченая степень, </w:t>
      </w:r>
      <w:r>
        <w:rPr>
          <w:sz w:val="24"/>
          <w:szCs w:val="24"/>
          <w:lang w:val="kk-KZ"/>
        </w:rPr>
        <w:t>д</w:t>
      </w:r>
      <w:r w:rsidRPr="00154F6E">
        <w:rPr>
          <w:sz w:val="24"/>
          <w:szCs w:val="24"/>
        </w:rPr>
        <w:t xml:space="preserve">олжность, </w:t>
      </w:r>
      <w:r>
        <w:rPr>
          <w:sz w:val="24"/>
          <w:szCs w:val="24"/>
          <w:lang w:val="kk-KZ"/>
        </w:rPr>
        <w:t>о</w:t>
      </w:r>
      <w:r w:rsidRPr="00154F6E">
        <w:rPr>
          <w:sz w:val="24"/>
          <w:szCs w:val="24"/>
        </w:rPr>
        <w:t>рганизация, адрес</w:t>
      </w:r>
      <w:r>
        <w:rPr>
          <w:sz w:val="24"/>
          <w:szCs w:val="24"/>
        </w:rPr>
        <w:t>, город</w:t>
      </w:r>
      <w:r w:rsidRPr="00154F6E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>с</w:t>
      </w:r>
      <w:r w:rsidRPr="00154F6E">
        <w:rPr>
          <w:sz w:val="24"/>
          <w:szCs w:val="24"/>
        </w:rPr>
        <w:t>тран</w:t>
      </w:r>
      <w:r>
        <w:rPr>
          <w:sz w:val="24"/>
          <w:szCs w:val="24"/>
        </w:rPr>
        <w:t>а</w:t>
      </w:r>
      <w:r w:rsidRPr="00154F6E">
        <w:rPr>
          <w:sz w:val="24"/>
          <w:szCs w:val="24"/>
        </w:rPr>
        <w:t>,</w:t>
      </w:r>
      <w:r>
        <w:rPr>
          <w:sz w:val="24"/>
          <w:szCs w:val="24"/>
        </w:rPr>
        <w:t xml:space="preserve"> телефон,</w:t>
      </w:r>
      <w:r w:rsidRPr="00154F6E">
        <w:rPr>
          <w:sz w:val="24"/>
          <w:szCs w:val="24"/>
        </w:rPr>
        <w:t xml:space="preserve"> E-mail</w:t>
      </w:r>
      <w:r>
        <w:rPr>
          <w:sz w:val="24"/>
          <w:szCs w:val="24"/>
          <w:lang w:val="kk-KZ"/>
        </w:rPr>
        <w:t>.</w:t>
      </w:r>
    </w:p>
    <w:p w14:paraId="2A4C553F" w14:textId="042C1666" w:rsidR="00D86A1A" w:rsidRPr="005773A8" w:rsidRDefault="00D86A1A" w:rsidP="0059182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CD3134">
        <w:rPr>
          <w:color w:val="A5A5A5" w:themeColor="accent3"/>
          <w:sz w:val="24"/>
          <w:szCs w:val="24"/>
        </w:rPr>
        <w:t>(</w:t>
      </w:r>
      <w:r w:rsidRPr="00CD3134">
        <w:rPr>
          <w:color w:val="A5A5A5" w:themeColor="accent3"/>
          <w:sz w:val="24"/>
          <w:szCs w:val="24"/>
          <w:lang w:val="en-US"/>
        </w:rPr>
        <w:t>Times</w:t>
      </w:r>
      <w:r w:rsidRPr="00CD3134">
        <w:rPr>
          <w:color w:val="A5A5A5" w:themeColor="accent3"/>
          <w:sz w:val="24"/>
          <w:szCs w:val="24"/>
        </w:rPr>
        <w:t xml:space="preserve"> </w:t>
      </w:r>
      <w:r w:rsidRPr="00CD3134">
        <w:rPr>
          <w:color w:val="A5A5A5" w:themeColor="accent3"/>
          <w:sz w:val="24"/>
          <w:szCs w:val="24"/>
          <w:lang w:val="en-US"/>
        </w:rPr>
        <w:t>New</w:t>
      </w:r>
      <w:r w:rsidRPr="00CD3134">
        <w:rPr>
          <w:color w:val="A5A5A5" w:themeColor="accent3"/>
          <w:sz w:val="24"/>
          <w:szCs w:val="24"/>
        </w:rPr>
        <w:t xml:space="preserve"> </w:t>
      </w:r>
      <w:r w:rsidRPr="00CD3134">
        <w:rPr>
          <w:color w:val="A5A5A5" w:themeColor="accent3"/>
          <w:sz w:val="24"/>
          <w:szCs w:val="24"/>
          <w:lang w:val="en-US"/>
        </w:rPr>
        <w:t>Roman</w:t>
      </w:r>
      <w:r w:rsidRPr="00CD3134">
        <w:rPr>
          <w:color w:val="A5A5A5" w:themeColor="accent3"/>
          <w:sz w:val="24"/>
          <w:szCs w:val="24"/>
        </w:rPr>
        <w:t xml:space="preserve"> 12</w:t>
      </w:r>
      <w:r w:rsidRPr="00CD3134">
        <w:rPr>
          <w:color w:val="A5A5A5" w:themeColor="accent3"/>
          <w:sz w:val="24"/>
          <w:szCs w:val="24"/>
          <w:lang w:val="en-US"/>
        </w:rPr>
        <w:t>pt</w:t>
      </w:r>
      <w:r w:rsidRPr="00CD3134">
        <w:rPr>
          <w:color w:val="A5A5A5" w:themeColor="accent3"/>
          <w:sz w:val="24"/>
          <w:szCs w:val="24"/>
        </w:rPr>
        <w:t xml:space="preserve">, однострочный интервал, выравнивание текста по ширине, </w:t>
      </w:r>
      <w:r w:rsidR="00585039" w:rsidRPr="00394B66">
        <w:rPr>
          <w:color w:val="A5A5A5" w:themeColor="accent3"/>
          <w:sz w:val="24"/>
          <w:szCs w:val="24"/>
        </w:rPr>
        <w:t>смещение 1,25 см</w:t>
      </w:r>
      <w:r w:rsidRPr="00D06B4C">
        <w:rPr>
          <w:color w:val="A5A5A5" w:themeColor="accent3"/>
          <w:sz w:val="24"/>
          <w:szCs w:val="24"/>
        </w:rPr>
        <w:t>)</w:t>
      </w:r>
    </w:p>
    <w:sectPr w:rsidR="00D86A1A" w:rsidRPr="005773A8" w:rsidSect="00B524BB"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42A3E" w14:textId="77777777" w:rsidR="00C31130" w:rsidRDefault="00C31130" w:rsidP="00B524BB">
      <w:pPr>
        <w:spacing w:after="0"/>
      </w:pPr>
      <w:r>
        <w:separator/>
      </w:r>
    </w:p>
  </w:endnote>
  <w:endnote w:type="continuationSeparator" w:id="0">
    <w:p w14:paraId="599C9BAB" w14:textId="77777777" w:rsidR="00C31130" w:rsidRDefault="00C31130" w:rsidP="00B52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3135" w14:textId="77777777" w:rsidR="00C31130" w:rsidRDefault="00C31130" w:rsidP="00B524BB">
      <w:pPr>
        <w:spacing w:after="0"/>
      </w:pPr>
      <w:r>
        <w:separator/>
      </w:r>
    </w:p>
  </w:footnote>
  <w:footnote w:type="continuationSeparator" w:id="0">
    <w:p w14:paraId="11063BAF" w14:textId="77777777" w:rsidR="00C31130" w:rsidRDefault="00C31130" w:rsidP="00B524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FC9"/>
    <w:multiLevelType w:val="hybridMultilevel"/>
    <w:tmpl w:val="EB70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80D5A"/>
    <w:multiLevelType w:val="hybridMultilevel"/>
    <w:tmpl w:val="ECA62008"/>
    <w:lvl w:ilvl="0" w:tplc="71D459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DD2A46"/>
    <w:multiLevelType w:val="hybridMultilevel"/>
    <w:tmpl w:val="C51698BC"/>
    <w:lvl w:ilvl="0" w:tplc="71D45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1F67EA"/>
    <w:multiLevelType w:val="hybridMultilevel"/>
    <w:tmpl w:val="49B0441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4206898">
    <w:abstractNumId w:val="0"/>
  </w:num>
  <w:num w:numId="2" w16cid:durableId="1530601859">
    <w:abstractNumId w:val="3"/>
  </w:num>
  <w:num w:numId="3" w16cid:durableId="890464915">
    <w:abstractNumId w:val="2"/>
  </w:num>
  <w:num w:numId="4" w16cid:durableId="116793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0MTO1NLQ0MbI0tzRR0lEKTi0uzszPAykwNK8FAB2w2EktAAAA"/>
  </w:docVars>
  <w:rsids>
    <w:rsidRoot w:val="00C55723"/>
    <w:rsid w:val="000102B7"/>
    <w:rsid w:val="000148DA"/>
    <w:rsid w:val="00063E95"/>
    <w:rsid w:val="0008224B"/>
    <w:rsid w:val="000D7F4C"/>
    <w:rsid w:val="001071C5"/>
    <w:rsid w:val="00122DC5"/>
    <w:rsid w:val="00154F6E"/>
    <w:rsid w:val="001651B5"/>
    <w:rsid w:val="0019087F"/>
    <w:rsid w:val="001A7E39"/>
    <w:rsid w:val="001B1AF8"/>
    <w:rsid w:val="001B4A7D"/>
    <w:rsid w:val="001C0154"/>
    <w:rsid w:val="001D5A54"/>
    <w:rsid w:val="001E4363"/>
    <w:rsid w:val="00202A9A"/>
    <w:rsid w:val="002129CF"/>
    <w:rsid w:val="00215605"/>
    <w:rsid w:val="002217C5"/>
    <w:rsid w:val="00230842"/>
    <w:rsid w:val="0023437F"/>
    <w:rsid w:val="002372E2"/>
    <w:rsid w:val="00244268"/>
    <w:rsid w:val="00253518"/>
    <w:rsid w:val="00256A61"/>
    <w:rsid w:val="00257EF1"/>
    <w:rsid w:val="00275AAC"/>
    <w:rsid w:val="00282A58"/>
    <w:rsid w:val="00284671"/>
    <w:rsid w:val="00287C97"/>
    <w:rsid w:val="00295A96"/>
    <w:rsid w:val="002A439E"/>
    <w:rsid w:val="002B68DB"/>
    <w:rsid w:val="002C11D1"/>
    <w:rsid w:val="002D4A30"/>
    <w:rsid w:val="003051A6"/>
    <w:rsid w:val="003313D7"/>
    <w:rsid w:val="00332877"/>
    <w:rsid w:val="003519FE"/>
    <w:rsid w:val="0035357F"/>
    <w:rsid w:val="003600F0"/>
    <w:rsid w:val="00373DA4"/>
    <w:rsid w:val="00386A81"/>
    <w:rsid w:val="0038701E"/>
    <w:rsid w:val="00394B66"/>
    <w:rsid w:val="003A0CCF"/>
    <w:rsid w:val="003B1703"/>
    <w:rsid w:val="003B7A74"/>
    <w:rsid w:val="003E7955"/>
    <w:rsid w:val="00406D97"/>
    <w:rsid w:val="00412064"/>
    <w:rsid w:val="004173C8"/>
    <w:rsid w:val="00434EF2"/>
    <w:rsid w:val="004417DF"/>
    <w:rsid w:val="00441E8F"/>
    <w:rsid w:val="00455931"/>
    <w:rsid w:val="004620CC"/>
    <w:rsid w:val="00476C58"/>
    <w:rsid w:val="004876F4"/>
    <w:rsid w:val="004A1672"/>
    <w:rsid w:val="004C3DAB"/>
    <w:rsid w:val="004E7896"/>
    <w:rsid w:val="005039D2"/>
    <w:rsid w:val="005071C5"/>
    <w:rsid w:val="00522086"/>
    <w:rsid w:val="00527B68"/>
    <w:rsid w:val="00527DA1"/>
    <w:rsid w:val="00534413"/>
    <w:rsid w:val="00535F2B"/>
    <w:rsid w:val="005376CE"/>
    <w:rsid w:val="00541781"/>
    <w:rsid w:val="005652A5"/>
    <w:rsid w:val="005773A8"/>
    <w:rsid w:val="005802F8"/>
    <w:rsid w:val="00585039"/>
    <w:rsid w:val="00591826"/>
    <w:rsid w:val="00593261"/>
    <w:rsid w:val="00594A04"/>
    <w:rsid w:val="005A389B"/>
    <w:rsid w:val="005B4D73"/>
    <w:rsid w:val="005B591E"/>
    <w:rsid w:val="005C56C9"/>
    <w:rsid w:val="005E5309"/>
    <w:rsid w:val="005F2C17"/>
    <w:rsid w:val="006408B2"/>
    <w:rsid w:val="00662CE9"/>
    <w:rsid w:val="00664282"/>
    <w:rsid w:val="00671B15"/>
    <w:rsid w:val="00683B35"/>
    <w:rsid w:val="00691537"/>
    <w:rsid w:val="006B168C"/>
    <w:rsid w:val="006C0B77"/>
    <w:rsid w:val="006C74FA"/>
    <w:rsid w:val="006C7F62"/>
    <w:rsid w:val="006D2069"/>
    <w:rsid w:val="006D318F"/>
    <w:rsid w:val="006D419D"/>
    <w:rsid w:val="006E7FC8"/>
    <w:rsid w:val="00705662"/>
    <w:rsid w:val="00705ED1"/>
    <w:rsid w:val="00713096"/>
    <w:rsid w:val="0073494B"/>
    <w:rsid w:val="0076409F"/>
    <w:rsid w:val="00773F73"/>
    <w:rsid w:val="00784417"/>
    <w:rsid w:val="007B23BD"/>
    <w:rsid w:val="007C4808"/>
    <w:rsid w:val="007E1092"/>
    <w:rsid w:val="007E4177"/>
    <w:rsid w:val="007E4342"/>
    <w:rsid w:val="007E7B99"/>
    <w:rsid w:val="00805D7F"/>
    <w:rsid w:val="008120D9"/>
    <w:rsid w:val="008242FF"/>
    <w:rsid w:val="00836D54"/>
    <w:rsid w:val="00870751"/>
    <w:rsid w:val="008978A4"/>
    <w:rsid w:val="008A1B43"/>
    <w:rsid w:val="008B0CA1"/>
    <w:rsid w:val="008B4F07"/>
    <w:rsid w:val="008C5F2C"/>
    <w:rsid w:val="00922C48"/>
    <w:rsid w:val="00926594"/>
    <w:rsid w:val="00934D93"/>
    <w:rsid w:val="0095088A"/>
    <w:rsid w:val="0096535C"/>
    <w:rsid w:val="00974C3D"/>
    <w:rsid w:val="00980B58"/>
    <w:rsid w:val="009A56C1"/>
    <w:rsid w:val="009B72BF"/>
    <w:rsid w:val="009D40FA"/>
    <w:rsid w:val="009E05C7"/>
    <w:rsid w:val="009F2D54"/>
    <w:rsid w:val="009F74F5"/>
    <w:rsid w:val="00A03D9D"/>
    <w:rsid w:val="00A12D95"/>
    <w:rsid w:val="00A14977"/>
    <w:rsid w:val="00A31247"/>
    <w:rsid w:val="00A43F34"/>
    <w:rsid w:val="00A56B6D"/>
    <w:rsid w:val="00A858FC"/>
    <w:rsid w:val="00A8635F"/>
    <w:rsid w:val="00AA2814"/>
    <w:rsid w:val="00AA7FB1"/>
    <w:rsid w:val="00AC3A00"/>
    <w:rsid w:val="00AD6D76"/>
    <w:rsid w:val="00AE3351"/>
    <w:rsid w:val="00AF6E26"/>
    <w:rsid w:val="00AF7BD2"/>
    <w:rsid w:val="00B02234"/>
    <w:rsid w:val="00B05C77"/>
    <w:rsid w:val="00B159F4"/>
    <w:rsid w:val="00B524BB"/>
    <w:rsid w:val="00B87B38"/>
    <w:rsid w:val="00B915B7"/>
    <w:rsid w:val="00BB0501"/>
    <w:rsid w:val="00BB685C"/>
    <w:rsid w:val="00BF5E39"/>
    <w:rsid w:val="00C12748"/>
    <w:rsid w:val="00C31130"/>
    <w:rsid w:val="00C318E9"/>
    <w:rsid w:val="00C3683E"/>
    <w:rsid w:val="00C55723"/>
    <w:rsid w:val="00C57E0D"/>
    <w:rsid w:val="00C61A1A"/>
    <w:rsid w:val="00CA0EDD"/>
    <w:rsid w:val="00CA6C14"/>
    <w:rsid w:val="00CB0A90"/>
    <w:rsid w:val="00CB3326"/>
    <w:rsid w:val="00CD0B30"/>
    <w:rsid w:val="00CD3134"/>
    <w:rsid w:val="00CD32E6"/>
    <w:rsid w:val="00D01235"/>
    <w:rsid w:val="00D06B4C"/>
    <w:rsid w:val="00D15221"/>
    <w:rsid w:val="00D200B0"/>
    <w:rsid w:val="00D34598"/>
    <w:rsid w:val="00D66BB6"/>
    <w:rsid w:val="00D84509"/>
    <w:rsid w:val="00D86A1A"/>
    <w:rsid w:val="00D871A3"/>
    <w:rsid w:val="00D979E1"/>
    <w:rsid w:val="00DC3F46"/>
    <w:rsid w:val="00DE0A8D"/>
    <w:rsid w:val="00DE2F24"/>
    <w:rsid w:val="00DE6F05"/>
    <w:rsid w:val="00E11BED"/>
    <w:rsid w:val="00E21049"/>
    <w:rsid w:val="00E61F42"/>
    <w:rsid w:val="00E92355"/>
    <w:rsid w:val="00E937DE"/>
    <w:rsid w:val="00EA59DF"/>
    <w:rsid w:val="00EB2F2B"/>
    <w:rsid w:val="00EB43F9"/>
    <w:rsid w:val="00EE4070"/>
    <w:rsid w:val="00EE7630"/>
    <w:rsid w:val="00F12C76"/>
    <w:rsid w:val="00F138BA"/>
    <w:rsid w:val="00F16E9C"/>
    <w:rsid w:val="00F23F79"/>
    <w:rsid w:val="00F36CB2"/>
    <w:rsid w:val="00F37981"/>
    <w:rsid w:val="00F72CAE"/>
    <w:rsid w:val="00F814F0"/>
    <w:rsid w:val="00F976E0"/>
    <w:rsid w:val="00FA01C9"/>
    <w:rsid w:val="00FA14A9"/>
    <w:rsid w:val="00FB2985"/>
    <w:rsid w:val="00F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4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B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24B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24B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24BB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3B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1274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12748"/>
    <w:rPr>
      <w:color w:val="605E5C"/>
      <w:shd w:val="clear" w:color="auto" w:fill="E1DFDD"/>
    </w:rPr>
  </w:style>
  <w:style w:type="paragraph" w:styleId="a9">
    <w:name w:val="List Paragraph"/>
    <w:basedOn w:val="a"/>
    <w:link w:val="aa"/>
    <w:uiPriority w:val="34"/>
    <w:qFormat/>
    <w:rsid w:val="00253518"/>
    <w:pPr>
      <w:ind w:left="720"/>
      <w:contextualSpacing/>
    </w:pPr>
  </w:style>
  <w:style w:type="paragraph" w:styleId="ab">
    <w:name w:val="Bibliography"/>
    <w:basedOn w:val="a"/>
    <w:next w:val="a"/>
    <w:uiPriority w:val="37"/>
    <w:unhideWhenUsed/>
    <w:rsid w:val="007B23BD"/>
    <w:pPr>
      <w:tabs>
        <w:tab w:val="left" w:pos="144"/>
      </w:tabs>
      <w:spacing w:after="0"/>
      <w:ind w:left="144" w:hanging="144"/>
    </w:pPr>
  </w:style>
  <w:style w:type="character" w:styleId="ac">
    <w:name w:val="FollowedHyperlink"/>
    <w:basedOn w:val="a0"/>
    <w:uiPriority w:val="99"/>
    <w:semiHidden/>
    <w:unhideWhenUsed/>
    <w:rsid w:val="00257EF1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32877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2877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06B4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B7AF182-FC28-4BAE-9996-3BE2C1E3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2022-04-15T06:13:00Z</dcterms:created>
  <dcterms:modified xsi:type="dcterms:W3CDTF">2023-01-19T04:51:00Z</dcterms:modified>
</cp:coreProperties>
</file>